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5711" w:rsidRPr="00BE4407" w:rsidRDefault="00326A00">
      <w:pPr>
        <w:tabs>
          <w:tab w:val="center" w:pos="4536"/>
          <w:tab w:val="right" w:pos="8280"/>
          <w:tab w:val="right" w:pos="9781"/>
        </w:tabs>
        <w:ind w:right="-58"/>
        <w:rPr>
          <w:b/>
          <w:bCs/>
          <w:lang w:eastAsia="zh-CN"/>
        </w:rPr>
      </w:pPr>
      <w:r w:rsidRPr="00BE4407">
        <w:rPr>
          <w:b/>
          <w:bCs/>
        </w:rPr>
        <w:t>3GPP TSG RAN WG1 Meeting #8</w:t>
      </w:r>
      <w:r w:rsidR="008A591A">
        <w:rPr>
          <w:b/>
          <w:bCs/>
        </w:rPr>
        <w:t>9</w:t>
      </w:r>
      <w:r w:rsidRPr="00BE4407">
        <w:rPr>
          <w:b/>
          <w:bCs/>
        </w:rPr>
        <w:t xml:space="preserve">                </w:t>
      </w:r>
      <w:r w:rsidRPr="00BE4407">
        <w:rPr>
          <w:rFonts w:eastAsia="MS Mincho"/>
          <w:b/>
          <w:bCs/>
          <w:lang w:eastAsia="ja-JP"/>
        </w:rPr>
        <w:t xml:space="preserve"> </w:t>
      </w:r>
      <w:r w:rsidR="0076367D" w:rsidRPr="00BE4407">
        <w:rPr>
          <w:rFonts w:hint="eastAsia"/>
          <w:b/>
          <w:bCs/>
          <w:lang w:eastAsia="zh-CN"/>
        </w:rPr>
        <w:t xml:space="preserve">  </w:t>
      </w:r>
      <w:r w:rsidRPr="00BE4407">
        <w:rPr>
          <w:rFonts w:eastAsia="MS Mincho"/>
          <w:b/>
          <w:bCs/>
          <w:lang w:eastAsia="ja-JP"/>
        </w:rPr>
        <w:t xml:space="preserve">                  </w:t>
      </w:r>
      <w:r w:rsidR="00035997" w:rsidRPr="00BE4407">
        <w:rPr>
          <w:rFonts w:eastAsia="MS Mincho"/>
          <w:b/>
          <w:bCs/>
          <w:lang w:eastAsia="ja-JP"/>
        </w:rPr>
        <w:t xml:space="preserve">           </w:t>
      </w:r>
      <w:r w:rsidR="00035997" w:rsidRPr="00BE4407">
        <w:rPr>
          <w:rFonts w:eastAsia="MS Mincho"/>
          <w:b/>
          <w:bCs/>
          <w:lang w:eastAsia="ja-JP"/>
        </w:rPr>
        <w:tab/>
        <w:t xml:space="preserve">                                  </w:t>
      </w:r>
      <w:r w:rsidRPr="00BE4407">
        <w:rPr>
          <w:b/>
          <w:bCs/>
        </w:rPr>
        <w:t>R1-</w:t>
      </w:r>
      <w:r w:rsidR="007D2B9D">
        <w:rPr>
          <w:b/>
          <w:bCs/>
        </w:rPr>
        <w:t>1708157</w:t>
      </w:r>
    </w:p>
    <w:p w:rsidR="00135711" w:rsidRPr="00BE4407" w:rsidRDefault="008A591A">
      <w:pPr>
        <w:tabs>
          <w:tab w:val="center" w:pos="4536"/>
          <w:tab w:val="right" w:pos="9072"/>
        </w:tabs>
        <w:rPr>
          <w:rFonts w:eastAsia="MS Mincho"/>
          <w:b/>
          <w:bCs/>
          <w:lang w:eastAsia="ja-JP"/>
        </w:rPr>
      </w:pPr>
      <w:r>
        <w:rPr>
          <w:b/>
          <w:bCs/>
          <w:lang w:eastAsia="zh-CN"/>
        </w:rPr>
        <w:t>Hangzhou</w:t>
      </w:r>
      <w:r w:rsidR="002C0DFA" w:rsidRPr="00BE4407">
        <w:rPr>
          <w:rFonts w:eastAsia="MS Mincho"/>
          <w:b/>
          <w:bCs/>
          <w:lang w:eastAsia="ja-JP"/>
        </w:rPr>
        <w:t>,</w:t>
      </w:r>
      <w:r w:rsidR="00326A00" w:rsidRPr="00BE4407">
        <w:rPr>
          <w:b/>
          <w:bCs/>
        </w:rPr>
        <w:t xml:space="preserve"> </w:t>
      </w:r>
      <w:r w:rsidR="007D2B9D">
        <w:rPr>
          <w:b/>
          <w:bCs/>
        </w:rPr>
        <w:t xml:space="preserve">China, </w:t>
      </w:r>
      <w:r>
        <w:rPr>
          <w:b/>
          <w:bCs/>
        </w:rPr>
        <w:t>1</w:t>
      </w:r>
      <w:r w:rsidR="00124D80">
        <w:rPr>
          <w:b/>
          <w:bCs/>
          <w:lang w:eastAsia="zh-CN"/>
        </w:rPr>
        <w:t>5</w:t>
      </w:r>
      <w:r>
        <w:rPr>
          <w:rFonts w:hint="eastAsia"/>
          <w:b/>
          <w:bCs/>
          <w:vertAlign w:val="superscript"/>
          <w:lang w:eastAsia="zh-CN"/>
        </w:rPr>
        <w:t>th</w:t>
      </w:r>
      <w:r w:rsidR="00326A00" w:rsidRPr="00BE4407">
        <w:rPr>
          <w:b/>
          <w:bCs/>
        </w:rPr>
        <w:t xml:space="preserve"> - </w:t>
      </w:r>
      <w:r w:rsidR="00E2185F">
        <w:rPr>
          <w:rFonts w:eastAsia="MS Mincho"/>
          <w:b/>
          <w:bCs/>
          <w:lang w:eastAsia="ja-JP"/>
        </w:rPr>
        <w:t>19</w:t>
      </w:r>
      <w:r w:rsidR="00326A00" w:rsidRPr="00BE4407">
        <w:rPr>
          <w:b/>
          <w:bCs/>
          <w:vertAlign w:val="superscript"/>
        </w:rPr>
        <w:t>th</w:t>
      </w:r>
      <w:r w:rsidR="00326A00" w:rsidRPr="00BE4407">
        <w:rPr>
          <w:b/>
          <w:bCs/>
        </w:rPr>
        <w:t xml:space="preserve"> </w:t>
      </w:r>
      <w:r>
        <w:rPr>
          <w:b/>
          <w:bCs/>
          <w:lang w:eastAsia="zh-CN"/>
        </w:rPr>
        <w:t>May</w:t>
      </w:r>
      <w:r w:rsidR="00326A00" w:rsidRPr="00BE4407">
        <w:rPr>
          <w:b/>
          <w:bCs/>
        </w:rPr>
        <w:t xml:space="preserve"> 201</w:t>
      </w:r>
      <w:r w:rsidR="00326A00" w:rsidRPr="00BE4407">
        <w:rPr>
          <w:rFonts w:eastAsia="MS Mincho"/>
          <w:b/>
          <w:bCs/>
          <w:lang w:eastAsia="ja-JP"/>
        </w:rPr>
        <w:t>7</w:t>
      </w:r>
    </w:p>
    <w:p w:rsidR="008A4554" w:rsidRPr="00BE4407" w:rsidRDefault="008A4554" w:rsidP="008A4554">
      <w:pPr>
        <w:pBdr>
          <w:top w:val="single" w:sz="4" w:space="0" w:color="auto"/>
        </w:pBdr>
        <w:spacing w:after="0"/>
        <w:rPr>
          <w:b/>
          <w:bCs/>
          <w:sz w:val="16"/>
          <w:szCs w:val="16"/>
        </w:rPr>
      </w:pPr>
    </w:p>
    <w:p w:rsidR="008A4554" w:rsidRPr="00BE4407" w:rsidRDefault="008A4554" w:rsidP="008A4554">
      <w:pPr>
        <w:spacing w:after="60"/>
        <w:ind w:left="1555" w:hanging="1555"/>
        <w:rPr>
          <w:rFonts w:eastAsia="MS PGothic"/>
          <w:b/>
          <w:lang w:eastAsia="zh-CN"/>
        </w:rPr>
      </w:pPr>
      <w:r w:rsidRPr="00BE4407">
        <w:rPr>
          <w:b/>
        </w:rPr>
        <w:t>Agenda Item:</w:t>
      </w:r>
      <w:r w:rsidRPr="00BE4407">
        <w:rPr>
          <w:b/>
        </w:rPr>
        <w:tab/>
      </w:r>
      <w:r w:rsidR="007D2B9D">
        <w:rPr>
          <w:b/>
          <w:lang w:eastAsia="zh-CN"/>
        </w:rPr>
        <w:t>7.1.4.2.1.2</w:t>
      </w:r>
    </w:p>
    <w:p w:rsidR="008A4554" w:rsidRPr="00BE4407" w:rsidRDefault="008A4554" w:rsidP="008A4554">
      <w:pPr>
        <w:spacing w:after="60"/>
        <w:ind w:left="1555" w:hanging="1555"/>
        <w:rPr>
          <w:b/>
          <w:lang w:eastAsia="zh-CN"/>
        </w:rPr>
      </w:pPr>
      <w:r w:rsidRPr="00BE4407">
        <w:rPr>
          <w:b/>
        </w:rPr>
        <w:t>Source:</w:t>
      </w:r>
      <w:r w:rsidRPr="00BE4407">
        <w:rPr>
          <w:b/>
        </w:rPr>
        <w:tab/>
        <w:t>Huawei, HiSilicon</w:t>
      </w:r>
    </w:p>
    <w:p w:rsidR="008A4554" w:rsidRPr="00BE4407" w:rsidRDefault="008A4554" w:rsidP="008A4554">
      <w:pPr>
        <w:spacing w:after="60"/>
        <w:ind w:left="1555" w:hanging="1555"/>
        <w:rPr>
          <w:b/>
          <w:lang w:val="en-US" w:eastAsia="zh-CN"/>
        </w:rPr>
      </w:pPr>
      <w:r w:rsidRPr="00BE4407">
        <w:rPr>
          <w:b/>
        </w:rPr>
        <w:t>Title:</w:t>
      </w:r>
      <w:r w:rsidRPr="00BE4407">
        <w:rPr>
          <w:b/>
        </w:rPr>
        <w:tab/>
      </w:r>
      <w:r w:rsidR="008A591A">
        <w:rPr>
          <w:b/>
          <w:lang w:eastAsia="zh-CN"/>
        </w:rPr>
        <w:t>Analysis of the sequence of polar codes</w:t>
      </w:r>
    </w:p>
    <w:p w:rsidR="008A4554" w:rsidRPr="00BE4407" w:rsidRDefault="008A4554" w:rsidP="008A4554">
      <w:pPr>
        <w:spacing w:after="60"/>
        <w:ind w:left="1555" w:hanging="1555"/>
        <w:rPr>
          <w:b/>
        </w:rPr>
      </w:pPr>
      <w:r w:rsidRPr="00BE4407">
        <w:rPr>
          <w:b/>
          <w:bCs/>
        </w:rPr>
        <w:t>Document for:</w:t>
      </w:r>
      <w:r w:rsidRPr="00BE4407">
        <w:rPr>
          <w:b/>
          <w:bCs/>
        </w:rPr>
        <w:tab/>
        <w:t>Discussion and Decision</w:t>
      </w:r>
    </w:p>
    <w:p w:rsidR="008A4554" w:rsidRPr="00BE4407" w:rsidRDefault="008A4554" w:rsidP="008A4554">
      <w:pPr>
        <w:pBdr>
          <w:bottom w:val="single" w:sz="4" w:space="1" w:color="auto"/>
        </w:pBdr>
        <w:spacing w:after="0"/>
        <w:rPr>
          <w:b/>
          <w:bCs/>
          <w:sz w:val="16"/>
          <w:szCs w:val="16"/>
        </w:rPr>
      </w:pPr>
    </w:p>
    <w:p w:rsidR="008A4554" w:rsidRPr="00BE4407" w:rsidRDefault="008A4554" w:rsidP="008A4554">
      <w:pPr>
        <w:pStyle w:val="Heading1"/>
        <w:keepNext/>
        <w:widowControl/>
        <w:tabs>
          <w:tab w:val="clear" w:pos="432"/>
        </w:tabs>
        <w:snapToGrid w:val="0"/>
        <w:spacing w:before="120"/>
      </w:pPr>
      <w:bookmarkStart w:id="0" w:name="_Ref124589705"/>
      <w:bookmarkStart w:id="1" w:name="_Ref129681862"/>
      <w:r w:rsidRPr="00BE4407">
        <w:t>Introduction</w:t>
      </w:r>
      <w:bookmarkEnd w:id="0"/>
      <w:bookmarkEnd w:id="1"/>
    </w:p>
    <w:p w:rsidR="008A591A" w:rsidRDefault="008A591A" w:rsidP="008A591A">
      <w:r>
        <w:t>In the 88-bis meeting, at least the following factors relevant for evaluating the sequences are [88-bis chairman’s note] considered:</w:t>
      </w:r>
    </w:p>
    <w:p w:rsidR="008A591A" w:rsidRDefault="008A591A" w:rsidP="008A3828">
      <w:pPr>
        <w:widowControl/>
        <w:numPr>
          <w:ilvl w:val="0"/>
          <w:numId w:val="4"/>
        </w:numPr>
        <w:autoSpaceDE/>
        <w:autoSpaceDN/>
        <w:adjustRightInd/>
        <w:spacing w:after="0"/>
        <w:ind w:left="1440"/>
        <w:jc w:val="left"/>
      </w:pPr>
      <w:r>
        <w:t>Performance</w:t>
      </w:r>
    </w:p>
    <w:p w:rsidR="008A591A" w:rsidRDefault="008A591A" w:rsidP="008A3828">
      <w:pPr>
        <w:widowControl/>
        <w:numPr>
          <w:ilvl w:val="0"/>
          <w:numId w:val="4"/>
        </w:numPr>
        <w:autoSpaceDE/>
        <w:autoSpaceDN/>
        <w:adjustRightInd/>
        <w:spacing w:after="0"/>
        <w:ind w:left="1440"/>
        <w:jc w:val="left"/>
      </w:pPr>
      <w:r>
        <w:t>Information granularity</w:t>
      </w:r>
    </w:p>
    <w:p w:rsidR="008A591A" w:rsidRPr="003C469B" w:rsidRDefault="008A591A" w:rsidP="008A3828">
      <w:pPr>
        <w:widowControl/>
        <w:numPr>
          <w:ilvl w:val="0"/>
          <w:numId w:val="4"/>
        </w:numPr>
        <w:autoSpaceDE/>
        <w:autoSpaceDN/>
        <w:adjustRightInd/>
        <w:spacing w:after="0"/>
        <w:ind w:left="1440"/>
        <w:jc w:val="left"/>
      </w:pPr>
      <w:r w:rsidRPr="003C469B">
        <w:t>Compatibility with rate matching</w:t>
      </w:r>
    </w:p>
    <w:p w:rsidR="008A591A" w:rsidRDefault="008A591A" w:rsidP="008A3828">
      <w:pPr>
        <w:widowControl/>
        <w:numPr>
          <w:ilvl w:val="0"/>
          <w:numId w:val="4"/>
        </w:numPr>
        <w:autoSpaceDE/>
        <w:autoSpaceDN/>
        <w:adjustRightInd/>
        <w:spacing w:after="0"/>
        <w:ind w:left="1440"/>
        <w:jc w:val="left"/>
      </w:pPr>
      <w:r>
        <w:t>Complexity</w:t>
      </w:r>
    </w:p>
    <w:p w:rsidR="008A591A" w:rsidRDefault="008A591A" w:rsidP="008A3828">
      <w:pPr>
        <w:widowControl/>
        <w:numPr>
          <w:ilvl w:val="0"/>
          <w:numId w:val="4"/>
        </w:numPr>
        <w:autoSpaceDE/>
        <w:autoSpaceDN/>
        <w:adjustRightInd/>
        <w:spacing w:after="0"/>
        <w:ind w:left="1440"/>
        <w:jc w:val="left"/>
      </w:pPr>
      <w:r>
        <w:t>Latency</w:t>
      </w:r>
    </w:p>
    <w:p w:rsidR="00A93D72" w:rsidRDefault="00AB3F8E" w:rsidP="008A591A">
      <w:r>
        <w:t>It is clarified that</w:t>
      </w:r>
      <w:r w:rsidR="008A591A">
        <w:t xml:space="preserve"> an evaluation of a sequence for a polar code is essentially a discussion of a bit-position-allocation </w:t>
      </w:r>
      <w:r w:rsidR="00A93D72">
        <w:t>algorithm</w:t>
      </w:r>
      <w:r w:rsidR="008A591A">
        <w:t xml:space="preserve"> </w:t>
      </w:r>
      <w:r w:rsidR="00803540">
        <w:t xml:space="preserve">that determines </w:t>
      </w:r>
      <w:r w:rsidR="008A591A">
        <w:t xml:space="preserve">bit positions or sub-channels for K information bits. </w:t>
      </w:r>
      <w:r>
        <w:t xml:space="preserve">Such an </w:t>
      </w:r>
      <w:r w:rsidR="00A93D72">
        <w:t xml:space="preserve">algorithm </w:t>
      </w:r>
      <w:r>
        <w:t>can be roughly</w:t>
      </w:r>
      <w:r w:rsidR="00A93D72">
        <w:t xml:space="preserve"> </w:t>
      </w:r>
      <w:r>
        <w:t xml:space="preserve">divided </w:t>
      </w:r>
      <w:r w:rsidR="00A93D72">
        <w:t xml:space="preserve">into </w:t>
      </w:r>
      <w:r>
        <w:t xml:space="preserve">types to </w:t>
      </w:r>
      <w:r w:rsidR="003805BE">
        <w:t>include</w:t>
      </w:r>
      <w:r>
        <w:t xml:space="preserve"> an ordered sequence and a rate-matching scheme</w:t>
      </w:r>
      <w:r w:rsidR="00A93D72">
        <w:t xml:space="preserve">: </w:t>
      </w:r>
    </w:p>
    <w:p w:rsidR="008F5F3F" w:rsidRDefault="00CE1226" w:rsidP="008A3828">
      <w:pPr>
        <w:pStyle w:val="ListParagraph"/>
        <w:numPr>
          <w:ilvl w:val="0"/>
          <w:numId w:val="5"/>
        </w:numPr>
      </w:pPr>
      <w:r w:rsidRPr="006B6238">
        <w:rPr>
          <w:u w:val="single"/>
        </w:rPr>
        <w:t>Sequence-</w:t>
      </w:r>
      <w:r w:rsidR="00AB3F8E" w:rsidRPr="003805BE">
        <w:rPr>
          <w:u w:val="single"/>
        </w:rPr>
        <w:t>based</w:t>
      </w:r>
      <w:r w:rsidR="00AB3F8E" w:rsidRPr="003805BE">
        <w:t xml:space="preserve"> bit allocation algorithm</w:t>
      </w:r>
      <w:r w:rsidR="00AB3F8E">
        <w:t xml:space="preserve"> that adapts a </w:t>
      </w:r>
      <w:r w:rsidR="008F5F3F">
        <w:t xml:space="preserve">rate-matching </w:t>
      </w:r>
      <w:r w:rsidR="00AB3F8E">
        <w:t xml:space="preserve">scheme </w:t>
      </w:r>
      <w:r w:rsidR="00097FB2">
        <w:t>to</w:t>
      </w:r>
      <w:r w:rsidR="008F5F3F">
        <w:t xml:space="preserve"> </w:t>
      </w:r>
      <w:r w:rsidR="00AB3F8E">
        <w:t xml:space="preserve">one </w:t>
      </w:r>
      <w:r w:rsidR="008F5F3F">
        <w:t xml:space="preserve">static </w:t>
      </w:r>
      <w:r w:rsidR="00AB3F8E">
        <w:t xml:space="preserve">ordered </w:t>
      </w:r>
      <w:r w:rsidR="008F5F3F">
        <w:t>sequence [</w:t>
      </w:r>
      <w:r w:rsidR="00D45D41">
        <w:t>11-7-8-10</w:t>
      </w:r>
      <w:r w:rsidR="008F5F3F">
        <w:t xml:space="preserve">]. </w:t>
      </w:r>
    </w:p>
    <w:p w:rsidR="008F5F3F" w:rsidRDefault="00CE1226" w:rsidP="008A3828">
      <w:pPr>
        <w:pStyle w:val="ListParagraph"/>
        <w:numPr>
          <w:ilvl w:val="0"/>
          <w:numId w:val="5"/>
        </w:numPr>
      </w:pPr>
      <w:r w:rsidRPr="006B6238">
        <w:rPr>
          <w:u w:val="single"/>
        </w:rPr>
        <w:t>Rate-</w:t>
      </w:r>
      <w:r w:rsidR="003A01D1">
        <w:rPr>
          <w:u w:val="single"/>
        </w:rPr>
        <w:t>m</w:t>
      </w:r>
      <w:r w:rsidRPr="006B6238">
        <w:rPr>
          <w:u w:val="single"/>
        </w:rPr>
        <w:t>atching-based</w:t>
      </w:r>
      <w:r w:rsidR="00AB3F8E">
        <w:t xml:space="preserve"> bit allocation algorithm that adapts a s</w:t>
      </w:r>
      <w:r w:rsidR="008F5F3F">
        <w:t xml:space="preserve">equence </w:t>
      </w:r>
      <w:r w:rsidR="00097FB2">
        <w:t>to</w:t>
      </w:r>
      <w:r w:rsidR="008F5F3F">
        <w:t xml:space="preserve"> </w:t>
      </w:r>
      <w:r w:rsidR="00AB3F8E">
        <w:t xml:space="preserve">a </w:t>
      </w:r>
      <w:r w:rsidR="008F5F3F">
        <w:t>static rate-matching scheme [</w:t>
      </w:r>
      <w:r w:rsidR="00D45D41">
        <w:t>11</w:t>
      </w:r>
      <w:bookmarkStart w:id="2" w:name="_GoBack"/>
      <w:bookmarkEnd w:id="2"/>
      <w:r w:rsidR="008F5F3F">
        <w:t xml:space="preserve">]. </w:t>
      </w:r>
    </w:p>
    <w:p w:rsidR="00A750CA" w:rsidRDefault="003805BE" w:rsidP="006E7316">
      <w:r>
        <w:t>Although both take into account the compatibility between ordered sequence and rate-matching scheme</w:t>
      </w:r>
      <w:r w:rsidR="00097FB2">
        <w:t xml:space="preserve">, they </w:t>
      </w:r>
      <w:r>
        <w:t xml:space="preserve">differ in the </w:t>
      </w:r>
      <w:r w:rsidR="008F5F3F">
        <w:t xml:space="preserve">complexity and </w:t>
      </w:r>
      <w:r w:rsidR="006E7316">
        <w:t>latency</w:t>
      </w:r>
      <w:r w:rsidR="00A750CA">
        <w:t xml:space="preserve">: </w:t>
      </w:r>
    </w:p>
    <w:p w:rsidR="00A750CA" w:rsidRDefault="003A01D1" w:rsidP="008A3828">
      <w:pPr>
        <w:pStyle w:val="ListParagraph"/>
        <w:numPr>
          <w:ilvl w:val="0"/>
          <w:numId w:val="5"/>
        </w:numPr>
      </w:pPr>
      <w:r>
        <w:t>A s</w:t>
      </w:r>
      <w:r w:rsidR="006E7316">
        <w:t>equence-</w:t>
      </w:r>
      <w:r w:rsidR="00673DFF">
        <w:t xml:space="preserve">based bit allocation algorithm </w:t>
      </w:r>
      <w:r w:rsidR="00112FBC">
        <w:t>simply</w:t>
      </w:r>
      <w:r w:rsidR="00097FB2">
        <w:t xml:space="preserve"> </w:t>
      </w:r>
      <w:r w:rsidR="00112FBC">
        <w:t xml:space="preserve">reads </w:t>
      </w:r>
      <w:r w:rsidR="006E7316">
        <w:t xml:space="preserve">K </w:t>
      </w:r>
      <w:r w:rsidR="00112FBC">
        <w:t xml:space="preserve">most reliable bit positions </w:t>
      </w:r>
      <w:r w:rsidR="006E7316">
        <w:t>consecutively</w:t>
      </w:r>
      <w:r>
        <w:t xml:space="preserve"> from</w:t>
      </w:r>
      <w:r w:rsidR="006E7316">
        <w:t xml:space="preserve"> a </w:t>
      </w:r>
      <w:r w:rsidR="00097FB2">
        <w:t xml:space="preserve">static </w:t>
      </w:r>
      <w:r w:rsidR="006E7316">
        <w:t xml:space="preserve">table.  </w:t>
      </w:r>
    </w:p>
    <w:p w:rsidR="00256BA6" w:rsidRDefault="003A01D1" w:rsidP="008A3828">
      <w:pPr>
        <w:pStyle w:val="ListParagraph"/>
        <w:numPr>
          <w:ilvl w:val="0"/>
          <w:numId w:val="5"/>
        </w:numPr>
      </w:pPr>
      <w:r>
        <w:t>A r</w:t>
      </w:r>
      <w:r w:rsidR="00A750CA">
        <w:t>ate-matching-</w:t>
      </w:r>
      <w:r w:rsidR="00112FBC">
        <w:t xml:space="preserve">based bit allocation algorithm </w:t>
      </w:r>
      <w:r w:rsidR="00594AE1">
        <w:t xml:space="preserve">recursively </w:t>
      </w:r>
      <w:r w:rsidR="00112FBC">
        <w:t xml:space="preserve">updates </w:t>
      </w:r>
      <w:r w:rsidR="00A750CA">
        <w:t>channel capacity (</w:t>
      </w:r>
      <w:r w:rsidR="002648BF">
        <w:t>W</w:t>
      </w:r>
      <w:r w:rsidR="00A750CA" w:rsidRPr="00A750CA">
        <w:rPr>
          <w:vertAlign w:val="subscript"/>
        </w:rPr>
        <w:t>N</w:t>
      </w:r>
      <w:r w:rsidR="00A750CA">
        <w:t xml:space="preserve">) </w:t>
      </w:r>
      <w:r w:rsidR="003047B3">
        <w:t xml:space="preserve">by </w:t>
      </w:r>
      <w:r w:rsidR="00A750CA">
        <w:t>a K</w:t>
      </w:r>
      <w:r w:rsidR="00A750CA" w:rsidRPr="00A750CA">
        <w:rPr>
          <w:vertAlign w:val="subscript"/>
        </w:rPr>
        <w:t>N</w:t>
      </w:r>
      <w:r w:rsidR="00A750CA">
        <w:t xml:space="preserve">/M, </w:t>
      </w:r>
      <w:r w:rsidR="00112FBC">
        <w:t xml:space="preserve">splits it </w:t>
      </w:r>
      <w:r w:rsidR="00A750CA">
        <w:t xml:space="preserve">into </w:t>
      </w:r>
      <w:r w:rsidR="002648BF">
        <w:t>W</w:t>
      </w:r>
      <w:r w:rsidR="00A750CA" w:rsidRPr="00A750CA">
        <w:rPr>
          <w:vertAlign w:val="subscript"/>
        </w:rPr>
        <w:t>N/2</w:t>
      </w:r>
      <w:r w:rsidR="00A750CA" w:rsidRPr="00A750CA">
        <w:rPr>
          <w:vertAlign w:val="superscript"/>
        </w:rPr>
        <w:t>+</w:t>
      </w:r>
      <w:r w:rsidR="00A750CA">
        <w:t xml:space="preserve"> and </w:t>
      </w:r>
      <w:r w:rsidR="002648BF">
        <w:t>W</w:t>
      </w:r>
      <w:r w:rsidR="00A750CA" w:rsidRPr="00A750CA">
        <w:rPr>
          <w:vertAlign w:val="subscript"/>
        </w:rPr>
        <w:t>N/2</w:t>
      </w:r>
      <w:r w:rsidR="00A750CA" w:rsidRPr="00A750CA">
        <w:rPr>
          <w:vertAlign w:val="superscript"/>
        </w:rPr>
        <w:t>-</w:t>
      </w:r>
      <w:r w:rsidR="00A750CA">
        <w:t xml:space="preserve">, and </w:t>
      </w:r>
      <w:r w:rsidR="00112FBC">
        <w:t xml:space="preserve">computes </w:t>
      </w:r>
      <w:r w:rsidR="00A750CA">
        <w:t>K</w:t>
      </w:r>
      <w:r w:rsidR="00A750CA" w:rsidRPr="00A750CA">
        <w:rPr>
          <w:vertAlign w:val="subscript"/>
        </w:rPr>
        <w:t>N/2</w:t>
      </w:r>
      <w:r w:rsidR="00A750CA" w:rsidRPr="00A750CA">
        <w:rPr>
          <w:vertAlign w:val="superscript"/>
        </w:rPr>
        <w:t>+</w:t>
      </w:r>
      <w:r w:rsidR="00A750CA">
        <w:t xml:space="preserve"> and K</w:t>
      </w:r>
      <w:r w:rsidR="00A750CA" w:rsidRPr="00A750CA">
        <w:rPr>
          <w:vertAlign w:val="subscript"/>
        </w:rPr>
        <w:t>N/2</w:t>
      </w:r>
      <w:r w:rsidR="00A750CA" w:rsidRPr="00A750CA">
        <w:rPr>
          <w:vertAlign w:val="superscript"/>
        </w:rPr>
        <w:t>-</w:t>
      </w:r>
      <w:r w:rsidR="00A750CA">
        <w:t xml:space="preserve"> </w:t>
      </w:r>
      <w:r w:rsidR="00112FBC">
        <w:t xml:space="preserve">from N to </w:t>
      </w:r>
      <w:r w:rsidR="00A750CA">
        <w:t xml:space="preserve">N/2. </w:t>
      </w:r>
    </w:p>
    <w:p w:rsidR="00BC7CAF" w:rsidRDefault="00BC7CAF" w:rsidP="00502425">
      <w:r>
        <w:t>T</w:t>
      </w:r>
      <w:r w:rsidR="00594AE1">
        <w:t>his contribution</w:t>
      </w:r>
      <w:r>
        <w:t xml:space="preserve"> focuses</w:t>
      </w:r>
      <w:r w:rsidR="00594AE1">
        <w:t xml:space="preserve"> </w:t>
      </w:r>
      <w:r w:rsidR="009170E8">
        <w:t>on the performance comparison</w:t>
      </w:r>
      <w:r>
        <w:t xml:space="preserve"> and evaluation</w:t>
      </w:r>
      <w:r w:rsidR="009170E8">
        <w:t xml:space="preserve"> </w:t>
      </w:r>
      <w:r w:rsidR="00112FBC">
        <w:t>of the two algorithms</w:t>
      </w:r>
      <w:r>
        <w:t xml:space="preserve"> above</w:t>
      </w:r>
      <w:r w:rsidR="00112FBC">
        <w:t xml:space="preserve">. </w:t>
      </w:r>
      <w:r>
        <w:t xml:space="preserve">Essentially equivalent to each other at </w:t>
      </w:r>
      <w:r w:rsidR="003A01D1">
        <w:t xml:space="preserve">a </w:t>
      </w:r>
      <w:r>
        <w:t xml:space="preserve">high level, </w:t>
      </w:r>
      <w:r w:rsidR="00112FBC">
        <w:t>both bit allocation algorith</w:t>
      </w:r>
      <w:r>
        <w:t>ms should have very similar coding performance. In this situation, implementation complexity and latency would rise up to the priority</w:t>
      </w:r>
      <w:r w:rsidR="003047B3">
        <w:t xml:space="preserve"> factors</w:t>
      </w:r>
      <w:r>
        <w:t xml:space="preserve"> for sequence selection. </w:t>
      </w:r>
    </w:p>
    <w:p w:rsidR="009170E8" w:rsidRDefault="00BC7CAF" w:rsidP="00502425">
      <w:r>
        <w:t>Note that this contribution w</w:t>
      </w:r>
      <w:r w:rsidR="003A01D1">
        <w:t>ill not</w:t>
      </w:r>
      <w:r>
        <w:t xml:space="preserve"> include the evaluation o</w:t>
      </w:r>
      <w:r w:rsidR="00B2529C">
        <w:t>f</w:t>
      </w:r>
      <w:r>
        <w:t xml:space="preserve"> the multi-sequence design for the following reasons: </w:t>
      </w:r>
    </w:p>
    <w:p w:rsidR="009170E8" w:rsidRDefault="00594AE1" w:rsidP="008A3828">
      <w:pPr>
        <w:pStyle w:val="ListParagraph"/>
        <w:numPr>
          <w:ilvl w:val="0"/>
          <w:numId w:val="5"/>
        </w:numPr>
      </w:pPr>
      <w:r>
        <w:t>No concrete</w:t>
      </w:r>
      <w:r w:rsidR="009170E8">
        <w:t xml:space="preserve"> </w:t>
      </w:r>
      <w:r w:rsidR="00BC7CAF">
        <w:t xml:space="preserve">multi-sequence-based bit allocation algorithm </w:t>
      </w:r>
      <w:r>
        <w:t xml:space="preserve">has been </w:t>
      </w:r>
      <w:r w:rsidR="00BC7CAF">
        <w:t xml:space="preserve">specified in such a detail for </w:t>
      </w:r>
      <w:r w:rsidR="009170E8">
        <w:t xml:space="preserve">a complete </w:t>
      </w:r>
      <w:r w:rsidR="00BC7CAF">
        <w:t>fine-granularity simulation</w:t>
      </w:r>
      <w:r>
        <w:t xml:space="preserve">.  </w:t>
      </w:r>
      <w:r w:rsidR="009170E8">
        <w:t xml:space="preserve"> </w:t>
      </w:r>
    </w:p>
    <w:p w:rsidR="0021362C" w:rsidRDefault="00BC7CAF">
      <w:pPr>
        <w:pStyle w:val="ListParagraph"/>
        <w:numPr>
          <w:ilvl w:val="0"/>
          <w:numId w:val="5"/>
        </w:numPr>
      </w:pPr>
      <w:r>
        <w:t xml:space="preserve">Multi-sequence-based bit algorithm </w:t>
      </w:r>
      <w:r w:rsidR="003047B3">
        <w:t xml:space="preserve">can be regarded </w:t>
      </w:r>
      <w:r w:rsidR="00DE5A61">
        <w:t xml:space="preserve">as </w:t>
      </w:r>
      <w:r>
        <w:t xml:space="preserve">a natural </w:t>
      </w:r>
      <w:r w:rsidR="003047B3">
        <w:t xml:space="preserve">enhancement </w:t>
      </w:r>
      <w:r>
        <w:t>to single-sequence-based one. N</w:t>
      </w:r>
      <w:r w:rsidR="00594AE1">
        <w:t>o significant coding gain has been reported</w:t>
      </w:r>
      <w:r w:rsidR="003047B3">
        <w:t xml:space="preserve"> yet</w:t>
      </w:r>
      <w:r w:rsidR="00594AE1">
        <w:t xml:space="preserve">.   </w:t>
      </w:r>
      <w:r w:rsidR="009170E8">
        <w:t xml:space="preserve">  </w:t>
      </w:r>
    </w:p>
    <w:p w:rsidR="009E42D3" w:rsidRDefault="009E42D3" w:rsidP="00256BA6">
      <w:pPr>
        <w:pStyle w:val="Heading1"/>
        <w:keepNext/>
        <w:widowControl/>
        <w:tabs>
          <w:tab w:val="clear" w:pos="432"/>
        </w:tabs>
        <w:snapToGrid w:val="0"/>
        <w:spacing w:before="120"/>
      </w:pPr>
      <w:r>
        <w:t xml:space="preserve">Discussion </w:t>
      </w:r>
    </w:p>
    <w:p w:rsidR="009E42D3" w:rsidRDefault="00B931BD" w:rsidP="009E42D3">
      <w:pPr>
        <w:pStyle w:val="Heading2"/>
      </w:pPr>
      <w:r>
        <w:t xml:space="preserve">Ordered </w:t>
      </w:r>
      <w:r w:rsidR="009E42D3" w:rsidRPr="00C53A17">
        <w:t>Sequence</w:t>
      </w:r>
      <w:r w:rsidR="00A22C82">
        <w:t xml:space="preserve"> and</w:t>
      </w:r>
      <w:r w:rsidR="00585CB7">
        <w:t xml:space="preserve"> </w:t>
      </w:r>
      <w:r w:rsidR="009E42D3">
        <w:t xml:space="preserve">Rate-Matching Scheme </w:t>
      </w:r>
    </w:p>
    <w:p w:rsidR="00A22C82" w:rsidRDefault="00906EBD">
      <w:pPr>
        <w:rPr>
          <w:lang w:eastAsia="zh-CN"/>
        </w:rPr>
      </w:pPr>
      <w:r>
        <w:rPr>
          <w:lang w:eastAsia="zh-CN"/>
        </w:rPr>
        <w:t>As suggested in [</w:t>
      </w:r>
      <w:r w:rsidR="00436B2A">
        <w:rPr>
          <w:lang w:eastAsia="zh-CN"/>
        </w:rPr>
        <w:t>5</w:t>
      </w:r>
      <w:r>
        <w:rPr>
          <w:lang w:eastAsia="zh-CN"/>
        </w:rPr>
        <w:t xml:space="preserve">], a DE-GA algorithm with a given rate-matching scheme </w:t>
      </w:r>
      <w:r w:rsidR="00D8413A">
        <w:rPr>
          <w:lang w:eastAsia="zh-CN"/>
        </w:rPr>
        <w:t>is</w:t>
      </w:r>
      <w:r w:rsidR="00B71F5E">
        <w:rPr>
          <w:lang w:eastAsia="zh-CN"/>
        </w:rPr>
        <w:t xml:space="preserve"> </w:t>
      </w:r>
      <w:r>
        <w:rPr>
          <w:lang w:eastAsia="zh-CN"/>
        </w:rPr>
        <w:t xml:space="preserve">a </w:t>
      </w:r>
      <w:r w:rsidR="00D8413A">
        <w:rPr>
          <w:lang w:eastAsia="zh-CN"/>
        </w:rPr>
        <w:t xml:space="preserve">performance </w:t>
      </w:r>
      <w:r>
        <w:rPr>
          <w:lang w:eastAsia="zh-CN"/>
        </w:rPr>
        <w:t xml:space="preserve">baseline </w:t>
      </w:r>
      <w:r w:rsidR="00B71F5E">
        <w:rPr>
          <w:lang w:eastAsia="zh-CN"/>
        </w:rPr>
        <w:t>for</w:t>
      </w:r>
      <w:r>
        <w:rPr>
          <w:lang w:eastAsia="zh-CN"/>
        </w:rPr>
        <w:t xml:space="preserve"> a polar code</w:t>
      </w:r>
      <w:r w:rsidR="00D8413A">
        <w:rPr>
          <w:lang w:eastAsia="zh-CN"/>
        </w:rPr>
        <w:t xml:space="preserve"> (K, M)</w:t>
      </w:r>
      <w:r>
        <w:rPr>
          <w:lang w:eastAsia="zh-CN"/>
        </w:rPr>
        <w:t xml:space="preserve"> design </w:t>
      </w:r>
      <w:r w:rsidR="00B71F5E">
        <w:rPr>
          <w:lang w:eastAsia="zh-CN"/>
        </w:rPr>
        <w:t>in</w:t>
      </w:r>
      <w:r>
        <w:rPr>
          <w:lang w:eastAsia="zh-CN"/>
        </w:rPr>
        <w:t xml:space="preserve"> </w:t>
      </w:r>
      <w:r w:rsidR="00B2529C">
        <w:rPr>
          <w:lang w:eastAsia="zh-CN"/>
        </w:rPr>
        <w:t xml:space="preserve">the </w:t>
      </w:r>
      <w:r>
        <w:rPr>
          <w:lang w:eastAsia="zh-CN"/>
        </w:rPr>
        <w:t xml:space="preserve">AWGN channel. In </w:t>
      </w:r>
      <w:r w:rsidR="00B2529C">
        <w:rPr>
          <w:lang w:eastAsia="zh-CN"/>
        </w:rPr>
        <w:t>this algorithm</w:t>
      </w:r>
      <w:r>
        <w:rPr>
          <w:lang w:eastAsia="zh-CN"/>
        </w:rPr>
        <w:t xml:space="preserve">, a rate-matching scheme </w:t>
      </w:r>
      <w:r w:rsidR="00D8413A">
        <w:rPr>
          <w:lang w:eastAsia="zh-CN"/>
        </w:rPr>
        <w:t xml:space="preserve">is represented as </w:t>
      </w:r>
      <w:r w:rsidR="002648BF">
        <w:rPr>
          <w:lang w:eastAsia="zh-CN"/>
        </w:rPr>
        <w:t xml:space="preserve">a </w:t>
      </w:r>
      <w:r w:rsidR="009E42D3">
        <w:rPr>
          <w:lang w:eastAsia="zh-CN"/>
        </w:rPr>
        <w:t>punctur</w:t>
      </w:r>
      <w:r w:rsidR="00B2529C">
        <w:rPr>
          <w:lang w:eastAsia="zh-CN"/>
        </w:rPr>
        <w:t>ing</w:t>
      </w:r>
      <w:r w:rsidR="009E42D3">
        <w:rPr>
          <w:lang w:eastAsia="zh-CN"/>
        </w:rPr>
        <w:t xml:space="preserve"> or shorten</w:t>
      </w:r>
      <w:r w:rsidR="00B2529C">
        <w:rPr>
          <w:lang w:eastAsia="zh-CN"/>
        </w:rPr>
        <w:t>ing</w:t>
      </w:r>
      <w:r w:rsidR="009E42D3">
        <w:rPr>
          <w:lang w:eastAsia="zh-CN"/>
        </w:rPr>
        <w:t xml:space="preserve"> set/vector P </w:t>
      </w:r>
      <w:r w:rsidR="00B2529C">
        <w:rPr>
          <w:lang w:eastAsia="zh-CN"/>
        </w:rPr>
        <w:t>of</w:t>
      </w:r>
      <w:r w:rsidR="009E42D3">
        <w:rPr>
          <w:lang w:eastAsia="zh-CN"/>
        </w:rPr>
        <w:t xml:space="preserve"> size (N-M)</w:t>
      </w:r>
      <w:r w:rsidR="00D8413A">
        <w:rPr>
          <w:lang w:eastAsia="zh-CN"/>
        </w:rPr>
        <w:t>. A</w:t>
      </w:r>
      <w:r w:rsidR="00B2529C">
        <w:rPr>
          <w:lang w:eastAsia="zh-CN"/>
        </w:rPr>
        <w:t xml:space="preserve">n algorithm for </w:t>
      </w:r>
      <w:r w:rsidR="009E42D3">
        <w:rPr>
          <w:lang w:eastAsia="zh-CN"/>
        </w:rPr>
        <w:t>density-evolution</w:t>
      </w:r>
      <w:r w:rsidR="00B2529C">
        <w:rPr>
          <w:lang w:eastAsia="zh-CN"/>
        </w:rPr>
        <w:t xml:space="preserve"> using a </w:t>
      </w:r>
      <w:r w:rsidR="009E42D3">
        <w:rPr>
          <w:lang w:eastAsia="zh-CN"/>
        </w:rPr>
        <w:t>Gaussian</w:t>
      </w:r>
      <w:r w:rsidR="00B2529C">
        <w:rPr>
          <w:lang w:eastAsia="zh-CN"/>
        </w:rPr>
        <w:t xml:space="preserve"> a</w:t>
      </w:r>
      <w:r w:rsidR="009E42D3">
        <w:rPr>
          <w:lang w:eastAsia="zh-CN"/>
        </w:rPr>
        <w:t>pproximati</w:t>
      </w:r>
      <w:r w:rsidR="00B2529C">
        <w:rPr>
          <w:lang w:eastAsia="zh-CN"/>
        </w:rPr>
        <w:t>on (DE-GA)</w:t>
      </w:r>
      <w:r w:rsidR="00D8413A">
        <w:rPr>
          <w:lang w:eastAsia="zh-CN"/>
        </w:rPr>
        <w:t xml:space="preserve"> </w:t>
      </w:r>
      <w:r w:rsidR="00410FC5">
        <w:rPr>
          <w:lang w:eastAsia="zh-CN"/>
        </w:rPr>
        <w:t>takes</w:t>
      </w:r>
      <w:r w:rsidR="00D8413A">
        <w:rPr>
          <w:lang w:eastAsia="zh-CN"/>
        </w:rPr>
        <w:t xml:space="preserve"> th</w:t>
      </w:r>
      <w:r w:rsidR="00B2529C">
        <w:rPr>
          <w:lang w:eastAsia="zh-CN"/>
        </w:rPr>
        <w:t>i</w:t>
      </w:r>
      <w:r w:rsidR="00D8413A">
        <w:rPr>
          <w:lang w:eastAsia="zh-CN"/>
        </w:rPr>
        <w:t xml:space="preserve">s </w:t>
      </w:r>
      <w:r w:rsidR="00B2529C">
        <w:rPr>
          <w:lang w:eastAsia="zh-CN"/>
        </w:rPr>
        <w:t xml:space="preserve">set </w:t>
      </w:r>
      <w:r w:rsidR="00D8413A">
        <w:rPr>
          <w:lang w:eastAsia="zh-CN"/>
        </w:rPr>
        <w:t>P to recursively compute the reliabilities of all M bit positions</w:t>
      </w:r>
      <w:r w:rsidR="00410FC5">
        <w:rPr>
          <w:lang w:eastAsia="zh-CN"/>
        </w:rPr>
        <w:t xml:space="preserve"> from the last stage to the </w:t>
      </w:r>
      <w:r w:rsidR="00B2529C">
        <w:rPr>
          <w:lang w:eastAsia="zh-CN"/>
        </w:rPr>
        <w:t>first</w:t>
      </w:r>
      <w:r w:rsidR="00D8413A">
        <w:rPr>
          <w:lang w:eastAsia="zh-CN"/>
        </w:rPr>
        <w:t>. In the end,</w:t>
      </w:r>
      <w:r w:rsidR="00B71F5E">
        <w:rPr>
          <w:lang w:eastAsia="zh-CN"/>
        </w:rPr>
        <w:t xml:space="preserve"> it </w:t>
      </w:r>
      <w:r w:rsidR="00140FF0">
        <w:rPr>
          <w:lang w:eastAsia="zh-CN"/>
        </w:rPr>
        <w:t xml:space="preserve">sorts the reliabilities of </w:t>
      </w:r>
      <w:r w:rsidR="00B2529C">
        <w:rPr>
          <w:lang w:eastAsia="zh-CN"/>
        </w:rPr>
        <w:t xml:space="preserve">the </w:t>
      </w:r>
      <w:r w:rsidR="00140FF0">
        <w:rPr>
          <w:lang w:eastAsia="zh-CN"/>
        </w:rPr>
        <w:t>M bit positions</w:t>
      </w:r>
      <w:r w:rsidR="00B2529C">
        <w:rPr>
          <w:lang w:eastAsia="zh-CN"/>
        </w:rPr>
        <w:t>,</w:t>
      </w:r>
      <w:r w:rsidR="00140FF0">
        <w:rPr>
          <w:lang w:eastAsia="zh-CN"/>
        </w:rPr>
        <w:t xml:space="preserve"> and</w:t>
      </w:r>
      <w:r w:rsidR="00B2529C">
        <w:rPr>
          <w:lang w:eastAsia="zh-CN"/>
        </w:rPr>
        <w:t xml:space="preserve"> it</w:t>
      </w:r>
      <w:r w:rsidR="00140FF0">
        <w:rPr>
          <w:lang w:eastAsia="zh-CN"/>
        </w:rPr>
        <w:t xml:space="preserve"> </w:t>
      </w:r>
      <w:r w:rsidR="00A22C82">
        <w:rPr>
          <w:lang w:eastAsia="zh-CN"/>
        </w:rPr>
        <w:t xml:space="preserve">allocates </w:t>
      </w:r>
      <w:r w:rsidR="009E42D3">
        <w:rPr>
          <w:lang w:eastAsia="zh-CN"/>
        </w:rPr>
        <w:t xml:space="preserve">the </w:t>
      </w:r>
      <w:r w:rsidR="00B2529C">
        <w:rPr>
          <w:lang w:eastAsia="zh-CN"/>
        </w:rPr>
        <w:t xml:space="preserve">K </w:t>
      </w:r>
      <w:r w:rsidR="009E42D3">
        <w:rPr>
          <w:lang w:eastAsia="zh-CN"/>
        </w:rPr>
        <w:t xml:space="preserve">most reliable </w:t>
      </w:r>
      <w:r w:rsidR="00140FF0">
        <w:rPr>
          <w:lang w:eastAsia="zh-CN"/>
        </w:rPr>
        <w:t>ones</w:t>
      </w:r>
      <w:r w:rsidR="00B71F5E">
        <w:rPr>
          <w:lang w:eastAsia="zh-CN"/>
        </w:rPr>
        <w:t xml:space="preserve"> </w:t>
      </w:r>
      <w:r w:rsidR="00B2529C">
        <w:rPr>
          <w:lang w:eastAsia="zh-CN"/>
        </w:rPr>
        <w:t xml:space="preserve">to the </w:t>
      </w:r>
      <w:r w:rsidR="00B71F5E">
        <w:rPr>
          <w:lang w:eastAsia="zh-CN"/>
        </w:rPr>
        <w:t>K information</w:t>
      </w:r>
      <w:r w:rsidR="00B2529C">
        <w:rPr>
          <w:lang w:eastAsia="zh-CN"/>
        </w:rPr>
        <w:t xml:space="preserve"> bits</w:t>
      </w:r>
      <w:r>
        <w:rPr>
          <w:lang w:eastAsia="zh-CN"/>
        </w:rPr>
        <w:t xml:space="preserve">. </w:t>
      </w:r>
      <w:r w:rsidR="00A22C82">
        <w:rPr>
          <w:lang w:eastAsia="zh-CN"/>
        </w:rPr>
        <w:t>Such a</w:t>
      </w:r>
      <w:r w:rsidR="00D8413A">
        <w:rPr>
          <w:lang w:eastAsia="zh-CN"/>
        </w:rPr>
        <w:t xml:space="preserve"> DE-</w:t>
      </w:r>
      <w:r w:rsidR="00DE5A61">
        <w:rPr>
          <w:lang w:eastAsia="zh-CN"/>
        </w:rPr>
        <w:t>G</w:t>
      </w:r>
      <w:r w:rsidR="00D8413A">
        <w:rPr>
          <w:lang w:eastAsia="zh-CN"/>
        </w:rPr>
        <w:t xml:space="preserve">A algorithm </w:t>
      </w:r>
      <w:r w:rsidR="00410FC5">
        <w:rPr>
          <w:lang w:eastAsia="zh-CN"/>
        </w:rPr>
        <w:t xml:space="preserve">reveals </w:t>
      </w:r>
      <w:r w:rsidR="00D67289">
        <w:rPr>
          <w:lang w:eastAsia="zh-CN"/>
        </w:rPr>
        <w:t xml:space="preserve">some </w:t>
      </w:r>
      <w:r w:rsidR="00D67289">
        <w:rPr>
          <w:lang w:eastAsia="zh-CN"/>
        </w:rPr>
        <w:lastRenderedPageBreak/>
        <w:t xml:space="preserve">correlation between sequence and rate-matching scheme </w:t>
      </w:r>
      <w:r w:rsidR="00140FF0">
        <w:rPr>
          <w:lang w:eastAsia="zh-CN"/>
        </w:rPr>
        <w:t>for</w:t>
      </w:r>
      <w:r w:rsidR="00D67289">
        <w:rPr>
          <w:lang w:eastAsia="zh-CN"/>
        </w:rPr>
        <w:t xml:space="preserve"> a polar code</w:t>
      </w:r>
      <w:r w:rsidR="00A22C82">
        <w:rPr>
          <w:lang w:eastAsia="zh-CN"/>
        </w:rPr>
        <w:t>, and indicates that this correlation has impact on the coding performance</w:t>
      </w:r>
      <w:r w:rsidR="00D67289">
        <w:rPr>
          <w:lang w:eastAsia="zh-CN"/>
        </w:rPr>
        <w:t>.</w:t>
      </w:r>
      <w:r w:rsidR="00A22C82">
        <w:rPr>
          <w:lang w:eastAsia="zh-CN"/>
        </w:rPr>
        <w:t xml:space="preserve"> </w:t>
      </w:r>
    </w:p>
    <w:p w:rsidR="00140FF0" w:rsidRDefault="00A22C82">
      <w:pPr>
        <w:rPr>
          <w:lang w:eastAsia="zh-CN"/>
        </w:rPr>
      </w:pPr>
      <w:r>
        <w:rPr>
          <w:lang w:eastAsia="zh-CN"/>
        </w:rPr>
        <w:t xml:space="preserve">However, sequence and rate-matching scheme have their own impact </w:t>
      </w:r>
      <w:r w:rsidR="00140FF0">
        <w:rPr>
          <w:lang w:eastAsia="zh-CN"/>
        </w:rPr>
        <w:t xml:space="preserve">on the </w:t>
      </w:r>
      <w:r w:rsidR="00D67289">
        <w:rPr>
          <w:lang w:eastAsia="zh-CN"/>
        </w:rPr>
        <w:t>coding performance of a polar code (K,</w:t>
      </w:r>
      <w:r w:rsidR="0081162D">
        <w:rPr>
          <w:lang w:eastAsia="zh-CN"/>
        </w:rPr>
        <w:t xml:space="preserve"> </w:t>
      </w:r>
      <w:r w:rsidR="00D67289">
        <w:rPr>
          <w:lang w:eastAsia="zh-CN"/>
        </w:rPr>
        <w:t xml:space="preserve">M), that is, the waterfall curves of </w:t>
      </w:r>
      <w:r w:rsidR="00EC32E3">
        <w:rPr>
          <w:lang w:eastAsia="zh-CN"/>
        </w:rPr>
        <w:t xml:space="preserve">the block error probability </w:t>
      </w:r>
      <w:r w:rsidR="00D67289">
        <w:rPr>
          <w:lang w:eastAsia="zh-CN"/>
        </w:rPr>
        <w:t>P</w:t>
      </w:r>
      <w:r w:rsidR="003F4333" w:rsidRPr="003F4333">
        <w:rPr>
          <w:vertAlign w:val="subscript"/>
          <w:lang w:eastAsia="zh-CN"/>
        </w:rPr>
        <w:t>B</w:t>
      </w:r>
      <w:r w:rsidR="00140FF0">
        <w:rPr>
          <w:lang w:eastAsia="zh-CN"/>
        </w:rPr>
        <w:t xml:space="preserve"> </w:t>
      </w:r>
      <w:r>
        <w:rPr>
          <w:lang w:eastAsia="zh-CN"/>
        </w:rPr>
        <w:t xml:space="preserve">respectively. </w:t>
      </w:r>
    </w:p>
    <w:p w:rsidR="00AA1831" w:rsidRDefault="00B2529C">
      <w:pPr>
        <w:pStyle w:val="ListParagraph"/>
        <w:numPr>
          <w:ilvl w:val="0"/>
          <w:numId w:val="9"/>
        </w:numPr>
        <w:rPr>
          <w:lang w:eastAsia="zh-CN"/>
        </w:rPr>
      </w:pPr>
      <w:r>
        <w:rPr>
          <w:lang w:eastAsia="zh-CN"/>
        </w:rPr>
        <w:t>The i</w:t>
      </w:r>
      <w:r w:rsidR="00140FF0">
        <w:rPr>
          <w:lang w:eastAsia="zh-CN"/>
        </w:rPr>
        <w:t xml:space="preserve">mpact of </w:t>
      </w:r>
      <w:r w:rsidR="004B2E42">
        <w:rPr>
          <w:lang w:eastAsia="zh-CN"/>
        </w:rPr>
        <w:t xml:space="preserve">a sequence </w:t>
      </w:r>
      <w:r w:rsidR="00421833">
        <w:rPr>
          <w:lang w:eastAsia="zh-CN"/>
        </w:rPr>
        <w:t xml:space="preserve">is </w:t>
      </w:r>
      <w:r w:rsidR="00DE5A61">
        <w:rPr>
          <w:lang w:eastAsia="zh-CN"/>
        </w:rPr>
        <w:t>related</w:t>
      </w:r>
      <w:r w:rsidR="001F2B86">
        <w:rPr>
          <w:lang w:eastAsia="zh-CN"/>
        </w:rPr>
        <w:t xml:space="preserve"> </w:t>
      </w:r>
      <w:r w:rsidR="00421833">
        <w:rPr>
          <w:lang w:eastAsia="zh-CN"/>
        </w:rPr>
        <w:t>to</w:t>
      </w:r>
      <w:r w:rsidR="004B2E42">
        <w:rPr>
          <w:lang w:eastAsia="zh-CN"/>
        </w:rPr>
        <w:t xml:space="preserve"> </w:t>
      </w:r>
      <w:r w:rsidR="00421833">
        <w:rPr>
          <w:lang w:eastAsia="zh-CN"/>
        </w:rPr>
        <w:t>an</w:t>
      </w:r>
      <w:r w:rsidR="004B2E42">
        <w:rPr>
          <w:lang w:eastAsia="zh-CN"/>
        </w:rPr>
        <w:t xml:space="preserve"> overall reliability of the information bits</w:t>
      </w:r>
      <w:r w:rsidR="00140FF0">
        <w:rPr>
          <w:lang w:eastAsia="zh-CN"/>
        </w:rPr>
        <w:t xml:space="preserve">: </w:t>
      </w:r>
      <w:r w:rsidR="00410FC5">
        <w:rPr>
          <w:lang w:eastAsia="zh-CN"/>
        </w:rPr>
        <w:t xml:space="preserve">if </w:t>
      </w:r>
      <w:r w:rsidR="00D67289">
        <w:rPr>
          <w:lang w:eastAsia="zh-CN"/>
        </w:rPr>
        <w:t>the K information</w:t>
      </w:r>
      <w:r>
        <w:rPr>
          <w:lang w:eastAsia="zh-CN"/>
        </w:rPr>
        <w:t xml:space="preserve"> bits</w:t>
      </w:r>
      <w:r w:rsidR="00D67289">
        <w:rPr>
          <w:lang w:eastAsia="zh-CN"/>
        </w:rPr>
        <w:t xml:space="preserve"> </w:t>
      </w:r>
      <w:r w:rsidR="004B2E42">
        <w:rPr>
          <w:lang w:eastAsia="zh-CN"/>
        </w:rPr>
        <w:t>take less</w:t>
      </w:r>
      <w:r w:rsidR="003E75A7">
        <w:rPr>
          <w:lang w:eastAsia="zh-CN"/>
        </w:rPr>
        <w:t xml:space="preserve"> </w:t>
      </w:r>
      <w:r w:rsidR="00D67289">
        <w:rPr>
          <w:lang w:eastAsia="zh-CN"/>
        </w:rPr>
        <w:t>reliable bit positions, the P</w:t>
      </w:r>
      <w:r w:rsidR="003F4333" w:rsidRPr="003F4333">
        <w:rPr>
          <w:vertAlign w:val="subscript"/>
          <w:lang w:eastAsia="zh-CN"/>
        </w:rPr>
        <w:t>B</w:t>
      </w:r>
      <w:r w:rsidR="00D67289">
        <w:rPr>
          <w:lang w:eastAsia="zh-CN"/>
        </w:rPr>
        <w:t xml:space="preserve"> waterfall </w:t>
      </w:r>
      <w:r w:rsidR="003E75A7">
        <w:rPr>
          <w:lang w:eastAsia="zh-CN"/>
        </w:rPr>
        <w:t xml:space="preserve">curve </w:t>
      </w:r>
      <w:r>
        <w:rPr>
          <w:lang w:eastAsia="zh-CN"/>
        </w:rPr>
        <w:t>is</w:t>
      </w:r>
      <w:r w:rsidR="003E75A7">
        <w:rPr>
          <w:lang w:eastAsia="zh-CN"/>
        </w:rPr>
        <w:t xml:space="preserve"> offset to</w:t>
      </w:r>
      <w:r w:rsidR="00DE5A61">
        <w:rPr>
          <w:lang w:eastAsia="zh-CN"/>
        </w:rPr>
        <w:t xml:space="preserve"> the</w:t>
      </w:r>
      <w:r w:rsidR="003E75A7">
        <w:rPr>
          <w:lang w:eastAsia="zh-CN"/>
        </w:rPr>
        <w:t xml:space="preserve"> right</w:t>
      </w:r>
      <w:r>
        <w:rPr>
          <w:lang w:eastAsia="zh-CN"/>
        </w:rPr>
        <w:t xml:space="preserve"> (higher SNR)</w:t>
      </w:r>
      <w:r w:rsidR="003E75A7">
        <w:rPr>
          <w:lang w:eastAsia="zh-CN"/>
        </w:rPr>
        <w:t xml:space="preserve">. </w:t>
      </w:r>
    </w:p>
    <w:p w:rsidR="00AA1831" w:rsidRDefault="00B2529C">
      <w:pPr>
        <w:pStyle w:val="ListParagraph"/>
        <w:numPr>
          <w:ilvl w:val="0"/>
          <w:numId w:val="9"/>
        </w:numPr>
        <w:rPr>
          <w:lang w:eastAsia="zh-CN"/>
        </w:rPr>
      </w:pPr>
      <w:r>
        <w:rPr>
          <w:lang w:eastAsia="zh-CN"/>
        </w:rPr>
        <w:t>The i</w:t>
      </w:r>
      <w:r w:rsidR="004B2E42">
        <w:rPr>
          <w:lang w:eastAsia="zh-CN"/>
        </w:rPr>
        <w:t xml:space="preserve">mpact of a </w:t>
      </w:r>
      <w:r w:rsidR="00A22C82">
        <w:rPr>
          <w:lang w:eastAsia="zh-CN"/>
        </w:rPr>
        <w:t xml:space="preserve">rate-matching scheme is </w:t>
      </w:r>
      <w:r w:rsidR="00F740AE">
        <w:rPr>
          <w:lang w:eastAsia="zh-CN"/>
        </w:rPr>
        <w:t>related</w:t>
      </w:r>
      <w:r w:rsidR="00421833">
        <w:rPr>
          <w:lang w:eastAsia="zh-CN"/>
        </w:rPr>
        <w:t xml:space="preserve"> to</w:t>
      </w:r>
      <w:r w:rsidR="00A22C82">
        <w:rPr>
          <w:lang w:eastAsia="zh-CN"/>
        </w:rPr>
        <w:t xml:space="preserve"> </w:t>
      </w:r>
      <w:r w:rsidR="00F740AE">
        <w:rPr>
          <w:lang w:eastAsia="zh-CN"/>
        </w:rPr>
        <w:t>the</w:t>
      </w:r>
      <w:r w:rsidR="00A22C82">
        <w:rPr>
          <w:lang w:eastAsia="zh-CN"/>
        </w:rPr>
        <w:t xml:space="preserve"> </w:t>
      </w:r>
      <w:r>
        <w:rPr>
          <w:lang w:eastAsia="zh-CN"/>
        </w:rPr>
        <w:t xml:space="preserve">polarisation </w:t>
      </w:r>
      <w:r w:rsidR="00A22C82">
        <w:rPr>
          <w:lang w:eastAsia="zh-CN"/>
        </w:rPr>
        <w:t xml:space="preserve">exponent of </w:t>
      </w:r>
      <w:r w:rsidR="00F740AE">
        <w:rPr>
          <w:lang w:eastAsia="zh-CN"/>
        </w:rPr>
        <w:t>the</w:t>
      </w:r>
      <w:r w:rsidR="00A22C82">
        <w:rPr>
          <w:lang w:eastAsia="zh-CN"/>
        </w:rPr>
        <w:t xml:space="preserve"> polar code, because different rate-matching scheme</w:t>
      </w:r>
      <w:r>
        <w:rPr>
          <w:lang w:eastAsia="zh-CN"/>
        </w:rPr>
        <w:t>s</w:t>
      </w:r>
      <w:r w:rsidR="00A22C82">
        <w:rPr>
          <w:lang w:eastAsia="zh-CN"/>
        </w:rPr>
        <w:t xml:space="preserve"> result in different exponent</w:t>
      </w:r>
      <w:r w:rsidR="009C07FF">
        <w:rPr>
          <w:lang w:eastAsia="zh-CN"/>
        </w:rPr>
        <w:t>s</w:t>
      </w:r>
      <w:r w:rsidR="00A22C82">
        <w:rPr>
          <w:lang w:eastAsia="zh-CN"/>
        </w:rPr>
        <w:t xml:space="preserve">: </w:t>
      </w:r>
      <w:r>
        <w:rPr>
          <w:lang w:eastAsia="zh-CN"/>
        </w:rPr>
        <w:t>the larger the</w:t>
      </w:r>
      <w:r w:rsidR="00A22C82">
        <w:rPr>
          <w:lang w:eastAsia="zh-CN"/>
        </w:rPr>
        <w:t xml:space="preserve"> exponent </w:t>
      </w:r>
      <w:r>
        <w:rPr>
          <w:lang w:eastAsia="zh-CN"/>
        </w:rPr>
        <w:t>is</w:t>
      </w:r>
      <w:proofErr w:type="gramStart"/>
      <w:r w:rsidR="00A22C82">
        <w:rPr>
          <w:lang w:eastAsia="zh-CN"/>
        </w:rPr>
        <w:t>,</w:t>
      </w:r>
      <w:proofErr w:type="gramEnd"/>
      <w:r w:rsidR="00A22C82">
        <w:rPr>
          <w:lang w:eastAsia="zh-CN"/>
        </w:rPr>
        <w:t xml:space="preserve"> </w:t>
      </w:r>
      <w:r w:rsidR="00EC32E3">
        <w:rPr>
          <w:lang w:eastAsia="zh-CN"/>
        </w:rPr>
        <w:t xml:space="preserve">the steeper is the </w:t>
      </w:r>
      <w:r w:rsidR="00A22C82">
        <w:rPr>
          <w:lang w:eastAsia="zh-CN"/>
        </w:rPr>
        <w:t>slope</w:t>
      </w:r>
      <w:r w:rsidR="00EC32E3">
        <w:rPr>
          <w:lang w:eastAsia="zh-CN"/>
        </w:rPr>
        <w:t xml:space="preserve"> of the </w:t>
      </w:r>
      <w:r w:rsidR="00A22C82">
        <w:rPr>
          <w:lang w:eastAsia="zh-CN"/>
        </w:rPr>
        <w:t>P</w:t>
      </w:r>
      <w:r w:rsidR="003F4333" w:rsidRPr="003F4333">
        <w:rPr>
          <w:vertAlign w:val="subscript"/>
          <w:lang w:eastAsia="zh-CN"/>
        </w:rPr>
        <w:t>B</w:t>
      </w:r>
      <w:r w:rsidR="00A22C82">
        <w:rPr>
          <w:lang w:eastAsia="zh-CN"/>
        </w:rPr>
        <w:t xml:space="preserve"> curve. </w:t>
      </w:r>
    </w:p>
    <w:p w:rsidR="000C3569" w:rsidRDefault="009C405B" w:rsidP="009E42D3">
      <w:pPr>
        <w:rPr>
          <w:lang w:eastAsia="zh-CN"/>
        </w:rPr>
      </w:pPr>
      <w:proofErr w:type="gramStart"/>
      <w:r>
        <w:rPr>
          <w:lang w:eastAsia="zh-CN"/>
        </w:rPr>
        <w:t>Appendix-A</w:t>
      </w:r>
      <w:r w:rsidR="00B143C1">
        <w:rPr>
          <w:lang w:eastAsia="zh-CN"/>
        </w:rPr>
        <w:t xml:space="preserve"> </w:t>
      </w:r>
      <w:r w:rsidR="000C3569">
        <w:rPr>
          <w:lang w:eastAsia="zh-CN"/>
        </w:rPr>
        <w:t xml:space="preserve">reviews shortening and puncturing methods </w:t>
      </w:r>
      <w:r w:rsidR="00EC32E3">
        <w:rPr>
          <w:lang w:eastAsia="zh-CN"/>
        </w:rPr>
        <w:t>for</w:t>
      </w:r>
      <w:r w:rsidR="000C3569">
        <w:rPr>
          <w:lang w:eastAsia="zh-CN"/>
        </w:rPr>
        <w:t xml:space="preserve"> polar codes</w:t>
      </w:r>
      <w:r w:rsidR="00906EBD">
        <w:rPr>
          <w:lang w:eastAsia="zh-CN"/>
        </w:rPr>
        <w:t>.</w:t>
      </w:r>
      <w:proofErr w:type="gramEnd"/>
      <w:r w:rsidR="00906EBD">
        <w:rPr>
          <w:lang w:eastAsia="zh-CN"/>
        </w:rPr>
        <w:t xml:space="preserve"> </w:t>
      </w:r>
    </w:p>
    <w:p w:rsidR="009E42D3" w:rsidRDefault="00B71F5E" w:rsidP="009E42D3">
      <w:pPr>
        <w:rPr>
          <w:lang w:eastAsia="zh-CN"/>
        </w:rPr>
      </w:pPr>
      <w:r>
        <w:rPr>
          <w:lang w:eastAsia="zh-CN"/>
        </w:rPr>
        <w:t>A</w:t>
      </w:r>
      <w:r w:rsidR="009E42D3">
        <w:rPr>
          <w:lang w:eastAsia="zh-CN"/>
        </w:rPr>
        <w:t xml:space="preserve">n upper bound of the </w:t>
      </w:r>
      <w:r w:rsidR="000C3569">
        <w:rPr>
          <w:lang w:eastAsia="zh-CN"/>
        </w:rPr>
        <w:t xml:space="preserve">block </w:t>
      </w:r>
      <w:r w:rsidR="009E42D3">
        <w:rPr>
          <w:lang w:eastAsia="zh-CN"/>
        </w:rPr>
        <w:t>error probability (P</w:t>
      </w:r>
      <w:r w:rsidR="009E42D3" w:rsidRPr="0011293A">
        <w:rPr>
          <w:vertAlign w:val="subscript"/>
          <w:lang w:eastAsia="zh-CN"/>
        </w:rPr>
        <w:t>B</w:t>
      </w:r>
      <w:r w:rsidR="009E42D3">
        <w:rPr>
          <w:lang w:eastAsia="zh-CN"/>
        </w:rPr>
        <w:t xml:space="preserve">) </w:t>
      </w:r>
      <w:r w:rsidR="00906EBD">
        <w:rPr>
          <w:lang w:eastAsia="zh-CN"/>
        </w:rPr>
        <w:t xml:space="preserve">is related to </w:t>
      </w:r>
      <w:r w:rsidR="009E42D3">
        <w:rPr>
          <w:lang w:eastAsia="zh-CN"/>
        </w:rPr>
        <w:t>a sequence</w:t>
      </w:r>
      <w:r w:rsidR="00906EBD">
        <w:rPr>
          <w:lang w:eastAsia="zh-CN"/>
        </w:rPr>
        <w:t xml:space="preserve">, </w:t>
      </w:r>
      <w:r w:rsidR="009E42D3">
        <w:rPr>
          <w:lang w:eastAsia="zh-CN"/>
        </w:rPr>
        <w:t xml:space="preserve">a rate matching </w:t>
      </w:r>
      <w:r w:rsidR="00906EBD">
        <w:rPr>
          <w:lang w:eastAsia="zh-CN"/>
        </w:rPr>
        <w:t>scheme, and a channel capacity (W ~ SNR)</w:t>
      </w:r>
      <w:r w:rsidR="009E42D3">
        <w:rPr>
          <w:lang w:eastAsia="zh-CN"/>
        </w:rPr>
        <w:t xml:space="preserve">: </w:t>
      </w:r>
    </w:p>
    <w:p w:rsidR="009E42D3" w:rsidRDefault="00DA43F9" w:rsidP="00933FB8">
      <w:pPr>
        <w:jc w:val="center"/>
        <w:rPr>
          <w:lang w:eastAsia="zh-CN"/>
        </w:rPr>
      </w:pP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B</m:t>
            </m:r>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N-s</m:t>
            </m:r>
          </m:sup>
        </m:sSup>
        <m:sSup>
          <m:sSupPr>
            <m:ctrlPr>
              <w:rPr>
                <w:rFonts w:ascii="Cambria Math" w:hAnsi="Cambria Math"/>
                <w:i/>
                <w:lang w:eastAsia="zh-CN"/>
              </w:rPr>
            </m:ctrlPr>
          </m:sSupPr>
          <m:e>
            <m:r>
              <w:rPr>
                <w:rFonts w:ascii="Cambria Math" w:hAnsi="Cambria Math"/>
                <w:lang w:eastAsia="zh-CN"/>
              </w:rPr>
              <m:t>Z(W)</m:t>
            </m:r>
          </m:e>
          <m:sup>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s</m:t>
                </m:r>
              </m:sub>
            </m:sSub>
          </m:sup>
        </m:sSup>
      </m:oMath>
      <w:r w:rsidR="00933FB8">
        <w:rPr>
          <w:lang w:eastAsia="zh-CN"/>
        </w:rPr>
        <w:tab/>
      </w:r>
      <w:r w:rsidR="00933FB8">
        <w:rPr>
          <w:lang w:eastAsia="zh-CN"/>
        </w:rPr>
        <w:tab/>
      </w:r>
      <w:r w:rsidR="00933FB8">
        <w:rPr>
          <w:lang w:eastAsia="zh-CN"/>
        </w:rPr>
        <w:tab/>
      </w:r>
      <w:r w:rsidR="009C405B">
        <w:rPr>
          <w:lang w:eastAsia="zh-CN"/>
        </w:rPr>
        <w:tab/>
      </w:r>
      <w:r w:rsidR="009C405B">
        <w:rPr>
          <w:lang w:eastAsia="zh-CN"/>
        </w:rPr>
        <w:tab/>
      </w:r>
      <w:r w:rsidR="009C405B">
        <w:rPr>
          <w:lang w:eastAsia="zh-CN"/>
        </w:rPr>
        <w:tab/>
      </w:r>
      <w:r w:rsidR="009C405B">
        <w:rPr>
          <w:lang w:eastAsia="zh-CN"/>
        </w:rPr>
        <w:tab/>
      </w:r>
      <w:r w:rsidR="009C405B">
        <w:rPr>
          <w:lang w:eastAsia="zh-CN"/>
        </w:rPr>
        <w:tab/>
      </w:r>
      <w:r w:rsidR="009C405B">
        <w:rPr>
          <w:lang w:eastAsia="zh-CN"/>
        </w:rPr>
        <w:tab/>
      </w:r>
      <w:r w:rsidR="009C405B">
        <w:rPr>
          <w:lang w:eastAsia="zh-CN"/>
        </w:rPr>
        <w:tab/>
      </w:r>
      <w:r w:rsidR="009C405B">
        <w:rPr>
          <w:lang w:eastAsia="zh-CN"/>
        </w:rPr>
        <w:tab/>
      </w:r>
      <w:r w:rsidR="00933FB8">
        <w:rPr>
          <w:lang w:eastAsia="zh-CN"/>
        </w:rPr>
        <w:t>(1)</w:t>
      </w:r>
    </w:p>
    <w:p w:rsidR="009E42D3" w:rsidRDefault="009E42D3" w:rsidP="009E42D3">
      <w:pPr>
        <w:rPr>
          <w:noProof/>
          <w:lang w:eastAsia="zh-CN"/>
        </w:rPr>
      </w:pPr>
      <w:r>
        <w:rPr>
          <w:noProof/>
          <w:lang w:eastAsia="zh-CN"/>
        </w:rPr>
        <w:t xml:space="preserve">where: </w:t>
      </w:r>
    </w:p>
    <w:p w:rsidR="00EA1B2D" w:rsidRDefault="009E42D3" w:rsidP="006B6238">
      <w:pPr>
        <w:ind w:left="425"/>
        <w:rPr>
          <w:noProof/>
          <w:lang w:eastAsia="zh-CN"/>
        </w:rPr>
      </w:pPr>
      <w:r>
        <w:rPr>
          <w:noProof/>
          <w:lang w:eastAsia="zh-CN"/>
        </w:rPr>
        <w:t xml:space="preserve">Z(W) is </w:t>
      </w:r>
      <w:r w:rsidRPr="0011293A">
        <w:rPr>
          <w:noProof/>
          <w:lang w:eastAsia="zh-CN"/>
        </w:rPr>
        <w:t xml:space="preserve">Bhattacharyya parameter of </w:t>
      </w:r>
      <w:r w:rsidR="00EC32E3">
        <w:rPr>
          <w:noProof/>
          <w:lang w:eastAsia="zh-CN"/>
        </w:rPr>
        <w:t>the</w:t>
      </w:r>
      <w:r w:rsidRPr="0011293A">
        <w:rPr>
          <w:noProof/>
          <w:lang w:eastAsia="zh-CN"/>
        </w:rPr>
        <w:t xml:space="preserve"> genuine channel (before polarization)</w:t>
      </w:r>
      <w:r w:rsidR="00EC32E3">
        <w:rPr>
          <w:noProof/>
          <w:lang w:eastAsia="zh-CN"/>
        </w:rPr>
        <w:t>,</w:t>
      </w:r>
    </w:p>
    <w:p w:rsidR="00EA1B2D" w:rsidRDefault="009E42D3" w:rsidP="006B6238">
      <w:pPr>
        <w:ind w:left="425"/>
        <w:rPr>
          <w:noProof/>
          <w:lang w:eastAsia="zh-CN"/>
        </w:rPr>
      </w:pPr>
      <w:r>
        <w:rPr>
          <w:noProof/>
          <w:lang w:eastAsia="zh-CN"/>
        </w:rPr>
        <w:t xml:space="preserve">s is the minimum bit position index </w:t>
      </w:r>
      <w:r w:rsidR="00EC32E3">
        <w:rPr>
          <w:noProof/>
          <w:lang w:eastAsia="zh-CN"/>
        </w:rPr>
        <w:t xml:space="preserve">in </w:t>
      </w:r>
      <w:r>
        <w:rPr>
          <w:noProof/>
          <w:lang w:eastAsia="zh-CN"/>
        </w:rPr>
        <w:t>the information bit set</w:t>
      </w:r>
      <w:r w:rsidR="00EC32E3">
        <w:rPr>
          <w:noProof/>
          <w:lang w:eastAsia="zh-CN"/>
        </w:rPr>
        <w:t>,</w:t>
      </w:r>
    </w:p>
    <w:p w:rsidR="00EA1B2D" w:rsidRDefault="009E42D3" w:rsidP="006B6238">
      <w:pPr>
        <w:ind w:left="425"/>
        <w:rPr>
          <w:noProof/>
          <w:lang w:eastAsia="zh-CN"/>
        </w:rPr>
      </w:pPr>
      <w:r>
        <w:rPr>
          <w:noProof/>
          <w:lang w:eastAsia="zh-CN"/>
        </w:rPr>
        <w:t>D</w:t>
      </w:r>
      <w:r w:rsidRPr="0072042E">
        <w:rPr>
          <w:noProof/>
          <w:vertAlign w:val="subscript"/>
          <w:lang w:eastAsia="zh-CN"/>
        </w:rPr>
        <w:t>s</w:t>
      </w:r>
      <w:r>
        <w:rPr>
          <w:noProof/>
          <w:lang w:eastAsia="zh-CN"/>
        </w:rPr>
        <w:t xml:space="preserve"> is </w:t>
      </w:r>
      <w:r w:rsidRPr="0072042E">
        <w:rPr>
          <w:noProof/>
          <w:lang w:eastAsia="zh-CN"/>
        </w:rPr>
        <w:t>is the</w:t>
      </w:r>
      <w:r>
        <w:rPr>
          <w:noProof/>
          <w:lang w:eastAsia="zh-CN"/>
        </w:rPr>
        <w:t xml:space="preserve"> </w:t>
      </w:r>
      <w:r w:rsidRPr="0072042E">
        <w:rPr>
          <w:noProof/>
          <w:lang w:eastAsia="zh-CN"/>
        </w:rPr>
        <w:t>component of the partial distan</w:t>
      </w:r>
      <w:r>
        <w:rPr>
          <w:noProof/>
          <w:lang w:eastAsia="zh-CN"/>
        </w:rPr>
        <w:t>ce profile corresponding to bit position s</w:t>
      </w:r>
      <w:r w:rsidR="00EC32E3">
        <w:rPr>
          <w:noProof/>
          <w:lang w:eastAsia="zh-CN"/>
        </w:rPr>
        <w:t>.</w:t>
      </w:r>
      <w:r w:rsidR="00B71F5E">
        <w:rPr>
          <w:noProof/>
          <w:lang w:eastAsia="zh-CN"/>
        </w:rPr>
        <w:t xml:space="preserve"> </w:t>
      </w:r>
      <w:r>
        <w:rPr>
          <w:noProof/>
          <w:lang w:eastAsia="zh-CN"/>
        </w:rPr>
        <w:t xml:space="preserve"> </w:t>
      </w:r>
    </w:p>
    <w:p w:rsidR="00AA1831" w:rsidRDefault="000C3569">
      <w:pPr>
        <w:rPr>
          <w:noProof/>
          <w:lang w:eastAsia="zh-CN"/>
        </w:rPr>
      </w:pPr>
      <w:r>
        <w:rPr>
          <w:noProof/>
          <w:lang w:eastAsia="zh-CN"/>
        </w:rPr>
        <w:t>This upper bound follows Lemma 13 of [2].</w:t>
      </w:r>
    </w:p>
    <w:p w:rsidR="00EA1B2D" w:rsidRDefault="00CE1226" w:rsidP="006B6238">
      <w:pPr>
        <w:rPr>
          <w:i/>
          <w:noProof/>
          <w:lang w:eastAsia="zh-CN"/>
        </w:rPr>
      </w:pPr>
      <w:r w:rsidRPr="006B6238">
        <w:rPr>
          <w:b/>
          <w:i/>
          <w:noProof/>
          <w:lang w:eastAsia="zh-CN"/>
        </w:rPr>
        <w:t>Observation-1</w:t>
      </w:r>
      <w:r w:rsidRPr="006B6238">
        <w:rPr>
          <w:i/>
          <w:noProof/>
          <w:lang w:eastAsia="zh-CN"/>
        </w:rPr>
        <w:t xml:space="preserve">: A sequence, a rate-matching scheme, and </w:t>
      </w:r>
      <w:r w:rsidR="00F20503">
        <w:rPr>
          <w:i/>
          <w:noProof/>
          <w:lang w:eastAsia="zh-CN"/>
        </w:rPr>
        <w:t>their correlation</w:t>
      </w:r>
      <w:r w:rsidRPr="006B6238">
        <w:rPr>
          <w:i/>
          <w:noProof/>
          <w:lang w:eastAsia="zh-CN"/>
        </w:rPr>
        <w:t xml:space="preserve"> </w:t>
      </w:r>
      <w:r w:rsidR="00D8413A">
        <w:rPr>
          <w:i/>
          <w:noProof/>
          <w:lang w:eastAsia="zh-CN"/>
        </w:rPr>
        <w:t>contribute to</w:t>
      </w:r>
      <w:r w:rsidRPr="006B6238">
        <w:rPr>
          <w:i/>
          <w:noProof/>
          <w:lang w:eastAsia="zh-CN"/>
        </w:rPr>
        <w:t xml:space="preserve"> </w:t>
      </w:r>
      <w:r w:rsidR="00D8413A">
        <w:rPr>
          <w:i/>
          <w:noProof/>
          <w:lang w:eastAsia="zh-CN"/>
        </w:rPr>
        <w:t xml:space="preserve">the </w:t>
      </w:r>
      <w:r w:rsidRPr="006B6238">
        <w:rPr>
          <w:i/>
          <w:noProof/>
          <w:lang w:eastAsia="zh-CN"/>
        </w:rPr>
        <w:t xml:space="preserve">coding performance of a polar code (K, M). </w:t>
      </w:r>
    </w:p>
    <w:p w:rsidR="00F20503" w:rsidRDefault="004E53D8" w:rsidP="006B6238">
      <w:pPr>
        <w:rPr>
          <w:noProof/>
          <w:lang w:eastAsia="zh-CN"/>
        </w:rPr>
      </w:pPr>
      <w:r>
        <w:rPr>
          <w:noProof/>
          <w:lang w:eastAsia="zh-CN"/>
        </w:rPr>
        <w:t>Now thatn i</w:t>
      </w:r>
      <w:r w:rsidR="007B68F6">
        <w:rPr>
          <w:noProof/>
          <w:lang w:eastAsia="zh-CN"/>
        </w:rPr>
        <w:t xml:space="preserve">t is impracticable to </w:t>
      </w:r>
      <w:r w:rsidR="00EC32E3">
        <w:rPr>
          <w:noProof/>
          <w:lang w:eastAsia="zh-CN"/>
        </w:rPr>
        <w:t>run</w:t>
      </w:r>
      <w:r w:rsidR="007B68F6">
        <w:rPr>
          <w:noProof/>
          <w:lang w:eastAsia="zh-CN"/>
        </w:rPr>
        <w:t xml:space="preserve"> a DE-GA algorithm </w:t>
      </w:r>
      <w:r w:rsidR="00F10FD9">
        <w:rPr>
          <w:noProof/>
          <w:lang w:eastAsia="zh-CN"/>
        </w:rPr>
        <w:t>online</w:t>
      </w:r>
      <w:r w:rsidR="00EC32E3">
        <w:rPr>
          <w:noProof/>
          <w:lang w:eastAsia="zh-CN"/>
        </w:rPr>
        <w:t xml:space="preserve"> (on-the-fly)</w:t>
      </w:r>
      <w:r>
        <w:rPr>
          <w:noProof/>
          <w:lang w:eastAsia="zh-CN"/>
        </w:rPr>
        <w:t>, two realistic tradeoff</w:t>
      </w:r>
      <w:r w:rsidR="007B68F6">
        <w:rPr>
          <w:noProof/>
          <w:lang w:eastAsia="zh-CN"/>
        </w:rPr>
        <w:t xml:space="preserve"> </w:t>
      </w:r>
      <w:r>
        <w:rPr>
          <w:noProof/>
          <w:lang w:eastAsia="zh-CN"/>
        </w:rPr>
        <w:t>would be</w:t>
      </w:r>
      <w:r w:rsidR="007B68F6">
        <w:rPr>
          <w:noProof/>
          <w:lang w:eastAsia="zh-CN"/>
        </w:rPr>
        <w:t xml:space="preserve">: </w:t>
      </w:r>
    </w:p>
    <w:p w:rsidR="00AA1831" w:rsidRDefault="007B68F6">
      <w:pPr>
        <w:pStyle w:val="ListParagraph"/>
        <w:numPr>
          <w:ilvl w:val="0"/>
          <w:numId w:val="9"/>
        </w:numPr>
        <w:rPr>
          <w:noProof/>
          <w:lang w:eastAsia="zh-CN"/>
        </w:rPr>
      </w:pPr>
      <w:r>
        <w:rPr>
          <w:noProof/>
          <w:lang w:eastAsia="zh-CN"/>
        </w:rPr>
        <w:t>Ada</w:t>
      </w:r>
      <w:r w:rsidR="00F10FD9">
        <w:rPr>
          <w:noProof/>
          <w:lang w:eastAsia="zh-CN"/>
        </w:rPr>
        <w:t>p</w:t>
      </w:r>
      <w:r>
        <w:rPr>
          <w:noProof/>
          <w:lang w:eastAsia="zh-CN"/>
        </w:rPr>
        <w:t xml:space="preserve">t rate-matching schemes to a fixed sequence </w:t>
      </w:r>
    </w:p>
    <w:p w:rsidR="00AA1831" w:rsidRDefault="007B68F6">
      <w:pPr>
        <w:pStyle w:val="ListParagraph"/>
        <w:numPr>
          <w:ilvl w:val="0"/>
          <w:numId w:val="9"/>
        </w:numPr>
        <w:rPr>
          <w:noProof/>
          <w:lang w:eastAsia="zh-CN"/>
        </w:rPr>
      </w:pPr>
      <w:r>
        <w:rPr>
          <w:noProof/>
          <w:lang w:eastAsia="zh-CN"/>
        </w:rPr>
        <w:t>Ada</w:t>
      </w:r>
      <w:r w:rsidR="00F10FD9">
        <w:rPr>
          <w:noProof/>
          <w:lang w:eastAsia="zh-CN"/>
        </w:rPr>
        <w:t>p</w:t>
      </w:r>
      <w:r>
        <w:rPr>
          <w:noProof/>
          <w:lang w:eastAsia="zh-CN"/>
        </w:rPr>
        <w:t xml:space="preserve">t sequences to a fixed rate-matching scheme </w:t>
      </w:r>
    </w:p>
    <w:p w:rsidR="007B68F6" w:rsidRPr="00F20503" w:rsidRDefault="007B68F6">
      <w:pPr>
        <w:rPr>
          <w:noProof/>
          <w:lang w:eastAsia="zh-CN"/>
        </w:rPr>
      </w:pPr>
      <w:r>
        <w:rPr>
          <w:noProof/>
          <w:lang w:eastAsia="zh-CN"/>
        </w:rPr>
        <w:t>At a high</w:t>
      </w:r>
      <w:r w:rsidR="00EC32E3">
        <w:rPr>
          <w:noProof/>
          <w:lang w:eastAsia="zh-CN"/>
        </w:rPr>
        <w:t>er</w:t>
      </w:r>
      <w:r>
        <w:rPr>
          <w:noProof/>
          <w:lang w:eastAsia="zh-CN"/>
        </w:rPr>
        <w:t xml:space="preserve"> level, both are equivalent for coding performance. In the following sections, we will analyze, evaluate, and compare the two algoritms. </w:t>
      </w:r>
    </w:p>
    <w:p w:rsidR="00933FB8" w:rsidRDefault="00933FB8" w:rsidP="00933FB8">
      <w:pPr>
        <w:pStyle w:val="Heading2"/>
      </w:pPr>
      <w:r>
        <w:t>Sequence-</w:t>
      </w:r>
      <w:r w:rsidR="00906EBD">
        <w:t>based Bit Allocation Algorithm</w:t>
      </w:r>
      <w:r>
        <w:t xml:space="preserve"> </w:t>
      </w:r>
    </w:p>
    <w:p w:rsidR="00EA1B2D" w:rsidRDefault="002913EA" w:rsidP="006B6238">
      <w:pPr>
        <w:pStyle w:val="Heading3"/>
        <w:numPr>
          <w:ilvl w:val="0"/>
          <w:numId w:val="0"/>
        </w:numPr>
        <w:rPr>
          <w:lang w:eastAsia="zh-CN"/>
        </w:rPr>
      </w:pPr>
      <w:r>
        <w:rPr>
          <w:sz w:val="22"/>
          <w:lang w:eastAsia="zh-CN"/>
        </w:rPr>
        <w:t>Single-</w:t>
      </w:r>
      <w:r w:rsidR="002511B7" w:rsidRPr="002511B7">
        <w:rPr>
          <w:sz w:val="22"/>
          <w:lang w:eastAsia="zh-CN"/>
        </w:rPr>
        <w:t>Sequence Design</w:t>
      </w:r>
    </w:p>
    <w:p w:rsidR="00633968" w:rsidRDefault="00BA2553" w:rsidP="00633968">
      <w:pPr>
        <w:rPr>
          <w:lang w:eastAsia="zh-CN"/>
        </w:rPr>
      </w:pPr>
      <w:r>
        <w:rPr>
          <w:lang w:eastAsia="zh-CN"/>
        </w:rPr>
        <w:t xml:space="preserve">A sequence-based bit allocation algorithm </w:t>
      </w:r>
      <w:r w:rsidR="009C405B">
        <w:rPr>
          <w:lang w:eastAsia="zh-CN"/>
        </w:rPr>
        <w:t>adapts</w:t>
      </w:r>
      <w:r w:rsidR="00633968">
        <w:rPr>
          <w:lang w:eastAsia="zh-CN"/>
        </w:rPr>
        <w:t xml:space="preserve"> more than one rate-matching </w:t>
      </w:r>
      <w:r w:rsidR="00906EBD">
        <w:rPr>
          <w:lang w:eastAsia="zh-CN"/>
        </w:rPr>
        <w:t xml:space="preserve">scheme </w:t>
      </w:r>
      <w:r w:rsidR="00633968">
        <w:rPr>
          <w:lang w:eastAsia="zh-CN"/>
        </w:rPr>
        <w:t xml:space="preserve">to one single </w:t>
      </w:r>
      <w:r w:rsidR="001D666F">
        <w:rPr>
          <w:lang w:eastAsia="zh-CN"/>
        </w:rPr>
        <w:t>static s</w:t>
      </w:r>
      <w:r w:rsidR="00633968">
        <w:rPr>
          <w:lang w:eastAsia="zh-CN"/>
        </w:rPr>
        <w:t>equence in term</w:t>
      </w:r>
      <w:r w:rsidR="00030756">
        <w:rPr>
          <w:lang w:eastAsia="zh-CN"/>
        </w:rPr>
        <w:t>s</w:t>
      </w:r>
      <w:r w:rsidR="00633968">
        <w:rPr>
          <w:lang w:eastAsia="zh-CN"/>
        </w:rPr>
        <w:t xml:space="preserve"> of cod</w:t>
      </w:r>
      <w:r w:rsidR="005E4AAB">
        <w:rPr>
          <w:lang w:eastAsia="zh-CN"/>
        </w:rPr>
        <w:t>ing</w:t>
      </w:r>
      <w:r w:rsidR="00633968">
        <w:rPr>
          <w:lang w:eastAsia="zh-CN"/>
        </w:rPr>
        <w:t xml:space="preserve"> rate</w:t>
      </w:r>
      <w:r w:rsidR="00030756">
        <w:rPr>
          <w:lang w:eastAsia="zh-CN"/>
        </w:rPr>
        <w:t xml:space="preserve"> </w:t>
      </w:r>
      <w:r w:rsidR="00633968">
        <w:rPr>
          <w:lang w:eastAsia="zh-CN"/>
        </w:rPr>
        <w:t>R</w:t>
      </w:r>
      <w:r w:rsidR="00030756">
        <w:rPr>
          <w:lang w:eastAsia="zh-CN"/>
        </w:rPr>
        <w:t>,</w:t>
      </w:r>
      <w:r w:rsidR="00633968">
        <w:rPr>
          <w:lang w:eastAsia="zh-CN"/>
        </w:rPr>
        <w:t xml:space="preserve"> code length M</w:t>
      </w:r>
      <w:r w:rsidR="00030756">
        <w:rPr>
          <w:lang w:eastAsia="zh-CN"/>
        </w:rPr>
        <w:t>,</w:t>
      </w:r>
      <w:r w:rsidR="001D666F">
        <w:rPr>
          <w:lang w:eastAsia="zh-CN"/>
        </w:rPr>
        <w:t xml:space="preserve"> etc</w:t>
      </w:r>
      <w:r w:rsidR="00633968">
        <w:rPr>
          <w:lang w:eastAsia="zh-CN"/>
        </w:rPr>
        <w:t xml:space="preserve">. </w:t>
      </w:r>
      <w:r>
        <w:rPr>
          <w:lang w:eastAsia="zh-CN"/>
        </w:rPr>
        <w:t xml:space="preserve">This requests </w:t>
      </w:r>
      <w:r w:rsidR="00030756">
        <w:rPr>
          <w:lang w:eastAsia="zh-CN"/>
        </w:rPr>
        <w:t>the</w:t>
      </w:r>
      <w:r w:rsidR="001D666F">
        <w:rPr>
          <w:lang w:eastAsia="zh-CN"/>
        </w:rPr>
        <w:t xml:space="preserve"> sequence </w:t>
      </w:r>
      <w:r>
        <w:rPr>
          <w:lang w:eastAsia="zh-CN"/>
        </w:rPr>
        <w:t>design</w:t>
      </w:r>
      <w:r w:rsidR="005E4AAB">
        <w:rPr>
          <w:lang w:eastAsia="zh-CN"/>
        </w:rPr>
        <w:t xml:space="preserve"> to support a wide range of SNR</w:t>
      </w:r>
      <w:r>
        <w:rPr>
          <w:lang w:eastAsia="zh-CN"/>
        </w:rPr>
        <w:t>s</w:t>
      </w:r>
      <w:r w:rsidR="005E4AAB">
        <w:rPr>
          <w:lang w:eastAsia="zh-CN"/>
        </w:rPr>
        <w:t xml:space="preserve"> and coding rate</w:t>
      </w:r>
      <w:r>
        <w:rPr>
          <w:lang w:eastAsia="zh-CN"/>
        </w:rPr>
        <w:t>s</w:t>
      </w:r>
      <w:r w:rsidR="005E4AAB">
        <w:rPr>
          <w:lang w:eastAsia="zh-CN"/>
        </w:rPr>
        <w:t xml:space="preserve">, various </w:t>
      </w:r>
      <w:r w:rsidR="000450A8">
        <w:rPr>
          <w:lang w:eastAsia="zh-CN"/>
        </w:rPr>
        <w:t xml:space="preserve">candidate </w:t>
      </w:r>
      <w:r w:rsidR="005E4AAB">
        <w:rPr>
          <w:lang w:eastAsia="zh-CN"/>
        </w:rPr>
        <w:t xml:space="preserve">rate-matching schemes, </w:t>
      </w:r>
      <w:r>
        <w:rPr>
          <w:lang w:eastAsia="zh-CN"/>
        </w:rPr>
        <w:t xml:space="preserve">but also </w:t>
      </w:r>
      <w:r w:rsidR="000450A8">
        <w:rPr>
          <w:lang w:eastAsia="zh-CN"/>
        </w:rPr>
        <w:t xml:space="preserve">preferably </w:t>
      </w:r>
      <w:r w:rsidR="00300721">
        <w:rPr>
          <w:lang w:eastAsia="zh-CN"/>
        </w:rPr>
        <w:t>result</w:t>
      </w:r>
      <w:r w:rsidR="00030756">
        <w:rPr>
          <w:lang w:eastAsia="zh-CN"/>
        </w:rPr>
        <w:t>s</w:t>
      </w:r>
      <w:r w:rsidR="00300721">
        <w:rPr>
          <w:lang w:eastAsia="zh-CN"/>
        </w:rPr>
        <w:t xml:space="preserve"> in </w:t>
      </w:r>
      <w:r w:rsidR="005E4AAB">
        <w:rPr>
          <w:lang w:eastAsia="zh-CN"/>
        </w:rPr>
        <w:t>low space</w:t>
      </w:r>
      <w:r w:rsidR="00CE06C0">
        <w:rPr>
          <w:lang w:eastAsia="zh-CN"/>
        </w:rPr>
        <w:t xml:space="preserve"> and description</w:t>
      </w:r>
      <w:r w:rsidR="005E4AAB">
        <w:rPr>
          <w:lang w:eastAsia="zh-CN"/>
        </w:rPr>
        <w:t xml:space="preserve"> complexity. </w:t>
      </w:r>
      <w:r w:rsidR="00633968">
        <w:rPr>
          <w:lang w:eastAsia="zh-CN"/>
        </w:rPr>
        <w:t xml:space="preserve"> </w:t>
      </w:r>
    </w:p>
    <w:p w:rsidR="00633968" w:rsidRDefault="00C56865" w:rsidP="00633968">
      <w:pPr>
        <w:rPr>
          <w:lang w:eastAsia="zh-CN"/>
        </w:rPr>
      </w:pPr>
      <w:r>
        <w:rPr>
          <w:lang w:eastAsia="zh-CN"/>
        </w:rPr>
        <w:t xml:space="preserve">One example is </w:t>
      </w:r>
      <w:r w:rsidR="00BA2553">
        <w:rPr>
          <w:lang w:eastAsia="zh-CN"/>
        </w:rPr>
        <w:t xml:space="preserve">the </w:t>
      </w:r>
      <w:r>
        <w:rPr>
          <w:lang w:eastAsia="zh-CN"/>
        </w:rPr>
        <w:t>PW (Po</w:t>
      </w:r>
      <w:r w:rsidR="002511B7">
        <w:rPr>
          <w:lang w:eastAsia="zh-CN"/>
        </w:rPr>
        <w:t xml:space="preserve">larization </w:t>
      </w:r>
      <w:r w:rsidR="00030756">
        <w:rPr>
          <w:lang w:eastAsia="zh-CN"/>
        </w:rPr>
        <w:t>W</w:t>
      </w:r>
      <w:r w:rsidR="002511B7">
        <w:rPr>
          <w:lang w:eastAsia="zh-CN"/>
        </w:rPr>
        <w:t xml:space="preserve">eight) sequence whose design </w:t>
      </w:r>
      <w:r w:rsidR="00CE06C0">
        <w:rPr>
          <w:lang w:eastAsia="zh-CN"/>
        </w:rPr>
        <w:t>is</w:t>
      </w:r>
      <w:r>
        <w:rPr>
          <w:lang w:eastAsia="zh-CN"/>
        </w:rPr>
        <w:t xml:space="preserve"> detailed in </w:t>
      </w:r>
      <w:r w:rsidR="00633968">
        <w:rPr>
          <w:lang w:eastAsia="zh-CN"/>
        </w:rPr>
        <w:t>[</w:t>
      </w:r>
      <w:r w:rsidR="00A9511F">
        <w:rPr>
          <w:lang w:eastAsia="zh-CN"/>
        </w:rPr>
        <w:t>14</w:t>
      </w:r>
      <w:r w:rsidR="00633968">
        <w:rPr>
          <w:lang w:eastAsia="zh-CN"/>
        </w:rPr>
        <w:t>]</w:t>
      </w:r>
      <w:r w:rsidR="00BA2553">
        <w:rPr>
          <w:lang w:eastAsia="zh-CN"/>
        </w:rPr>
        <w:t xml:space="preserve">. </w:t>
      </w:r>
      <w:r w:rsidR="00300721">
        <w:rPr>
          <w:lang w:eastAsia="zh-CN"/>
        </w:rPr>
        <w:t>T</w:t>
      </w:r>
      <w:r w:rsidR="00BA2553">
        <w:rPr>
          <w:lang w:eastAsia="zh-CN"/>
        </w:rPr>
        <w:t xml:space="preserve">his sequence design </w:t>
      </w:r>
      <w:r w:rsidR="002511B7">
        <w:rPr>
          <w:lang w:eastAsia="zh-CN"/>
        </w:rPr>
        <w:t>consist</w:t>
      </w:r>
      <w:r w:rsidR="00C92F64">
        <w:rPr>
          <w:lang w:eastAsia="zh-CN"/>
        </w:rPr>
        <w:t>s</w:t>
      </w:r>
      <w:r w:rsidR="002511B7">
        <w:rPr>
          <w:lang w:eastAsia="zh-CN"/>
        </w:rPr>
        <w:t xml:space="preserve"> of </w:t>
      </w:r>
      <w:r w:rsidR="00BA2553">
        <w:rPr>
          <w:lang w:eastAsia="zh-CN"/>
        </w:rPr>
        <w:t>three parts:</w:t>
      </w:r>
      <w:r w:rsidR="002511B7">
        <w:rPr>
          <w:lang w:eastAsia="zh-CN"/>
        </w:rPr>
        <w:t xml:space="preserve"> </w:t>
      </w:r>
    </w:p>
    <w:p w:rsidR="00EA1B2D" w:rsidRDefault="00300721" w:rsidP="006B6238">
      <w:pPr>
        <w:pStyle w:val="ListParagraph"/>
        <w:numPr>
          <w:ilvl w:val="0"/>
          <w:numId w:val="5"/>
        </w:numPr>
        <w:rPr>
          <w:lang w:eastAsia="zh-CN"/>
        </w:rPr>
      </w:pPr>
      <w:r>
        <w:rPr>
          <w:lang w:eastAsia="zh-CN"/>
        </w:rPr>
        <w:t>Orders are c</w:t>
      </w:r>
      <w:r w:rsidR="00BA2553">
        <w:rPr>
          <w:lang w:eastAsia="zh-CN"/>
        </w:rPr>
        <w:t>onstruc</w:t>
      </w:r>
      <w:r>
        <w:rPr>
          <w:lang w:eastAsia="zh-CN"/>
        </w:rPr>
        <w:t xml:space="preserve">ted </w:t>
      </w:r>
      <w:r w:rsidR="00AD2E8D">
        <w:rPr>
          <w:lang w:eastAsia="zh-CN"/>
        </w:rPr>
        <w:t>from the</w:t>
      </w:r>
      <w:r>
        <w:rPr>
          <w:lang w:eastAsia="zh-CN"/>
        </w:rPr>
        <w:t xml:space="preserve"> </w:t>
      </w:r>
      <w:r w:rsidR="00CE06C0">
        <w:rPr>
          <w:lang w:eastAsia="zh-CN"/>
        </w:rPr>
        <w:t>UPO (universal partial order)</w:t>
      </w:r>
      <w:r w:rsidR="00BA2553">
        <w:rPr>
          <w:lang w:eastAsia="zh-CN"/>
        </w:rPr>
        <w:t xml:space="preserve">; </w:t>
      </w:r>
      <w:r w:rsidR="00CE06C0">
        <w:rPr>
          <w:lang w:eastAsia="zh-CN"/>
        </w:rPr>
        <w:t xml:space="preserve"> </w:t>
      </w:r>
    </w:p>
    <w:p w:rsidR="00633968" w:rsidRDefault="00300721" w:rsidP="008A3828">
      <w:pPr>
        <w:pStyle w:val="ListParagraph"/>
        <w:numPr>
          <w:ilvl w:val="0"/>
          <w:numId w:val="5"/>
        </w:numPr>
        <w:rPr>
          <w:lang w:eastAsia="zh-CN"/>
        </w:rPr>
      </w:pPr>
      <w:r>
        <w:rPr>
          <w:lang w:eastAsia="zh-CN"/>
        </w:rPr>
        <w:t>Orders are synthesized</w:t>
      </w:r>
      <w:r w:rsidR="00CE06C0">
        <w:rPr>
          <w:lang w:eastAsia="zh-CN"/>
        </w:rPr>
        <w:t xml:space="preserve"> from </w:t>
      </w:r>
      <w:r w:rsidR="00BA2553">
        <w:rPr>
          <w:lang w:eastAsia="zh-CN"/>
        </w:rPr>
        <w:t>a large number of simulation trials</w:t>
      </w:r>
      <w:r w:rsidR="00CE06C0">
        <w:rPr>
          <w:lang w:eastAsia="zh-CN"/>
        </w:rPr>
        <w:t xml:space="preserve"> with various </w:t>
      </w:r>
      <w:r w:rsidR="00BA2553">
        <w:rPr>
          <w:lang w:eastAsia="zh-CN"/>
        </w:rPr>
        <w:t>SNRs</w:t>
      </w:r>
      <w:r w:rsidR="00CE06C0">
        <w:rPr>
          <w:lang w:eastAsia="zh-CN"/>
        </w:rPr>
        <w:t>, rate-matching schemes, and different decoders</w:t>
      </w:r>
      <w:r w:rsidR="00BA2553">
        <w:rPr>
          <w:lang w:eastAsia="zh-CN"/>
        </w:rPr>
        <w:t xml:space="preserve">; </w:t>
      </w:r>
      <w:r w:rsidR="00CE06C0">
        <w:rPr>
          <w:lang w:eastAsia="zh-CN"/>
        </w:rPr>
        <w:t xml:space="preserve"> </w:t>
      </w:r>
    </w:p>
    <w:p w:rsidR="00CE06C0" w:rsidRDefault="00300721" w:rsidP="008A3828">
      <w:pPr>
        <w:pStyle w:val="ListParagraph"/>
        <w:numPr>
          <w:ilvl w:val="0"/>
          <w:numId w:val="5"/>
        </w:numPr>
        <w:rPr>
          <w:lang w:eastAsia="zh-CN"/>
        </w:rPr>
      </w:pPr>
      <w:r>
        <w:rPr>
          <w:lang w:eastAsia="zh-CN"/>
        </w:rPr>
        <w:t xml:space="preserve">Orders are </w:t>
      </w:r>
      <w:r w:rsidR="005D12D1">
        <w:rPr>
          <w:lang w:eastAsia="zh-CN"/>
        </w:rPr>
        <w:t xml:space="preserve">the </w:t>
      </w:r>
      <w:r>
        <w:rPr>
          <w:lang w:eastAsia="zh-CN"/>
        </w:rPr>
        <w:t xml:space="preserve">result </w:t>
      </w:r>
      <w:r w:rsidR="005D12D1">
        <w:rPr>
          <w:lang w:eastAsia="zh-CN"/>
        </w:rPr>
        <w:t>of</w:t>
      </w:r>
      <w:r>
        <w:rPr>
          <w:lang w:eastAsia="zh-CN"/>
        </w:rPr>
        <w:t xml:space="preserve"> a t</w:t>
      </w:r>
      <w:r w:rsidR="00CE06C0">
        <w:rPr>
          <w:lang w:eastAsia="zh-CN"/>
        </w:rPr>
        <w:t xml:space="preserve">rade-off </w:t>
      </w:r>
      <w:r w:rsidR="00BA2553">
        <w:rPr>
          <w:lang w:eastAsia="zh-CN"/>
        </w:rPr>
        <w:t>on</w:t>
      </w:r>
      <w:r w:rsidR="00CE06C0">
        <w:rPr>
          <w:lang w:eastAsia="zh-CN"/>
        </w:rPr>
        <w:t xml:space="preserve"> overall nested and </w:t>
      </w:r>
      <w:r w:rsidR="00BA2553">
        <w:rPr>
          <w:lang w:eastAsia="zh-CN"/>
        </w:rPr>
        <w:t>symmetric features</w:t>
      </w:r>
      <w:r w:rsidR="00CE06C0">
        <w:rPr>
          <w:lang w:eastAsia="zh-CN"/>
        </w:rPr>
        <w:t xml:space="preserve">. </w:t>
      </w:r>
    </w:p>
    <w:p w:rsidR="00EA1B2D" w:rsidRDefault="00BA2553" w:rsidP="006B6238">
      <w:pPr>
        <w:rPr>
          <w:lang w:eastAsia="zh-CN"/>
        </w:rPr>
      </w:pPr>
      <w:r>
        <w:rPr>
          <w:lang w:eastAsia="zh-CN"/>
        </w:rPr>
        <w:t>Another example is the SS-Sequence [</w:t>
      </w:r>
      <w:r w:rsidR="00A9511F">
        <w:rPr>
          <w:lang w:eastAsia="zh-CN"/>
        </w:rPr>
        <w:t>12</w:t>
      </w:r>
      <w:r>
        <w:rPr>
          <w:lang w:eastAsia="zh-CN"/>
        </w:rPr>
        <w:t>]</w:t>
      </w:r>
      <w:r w:rsidR="00300721">
        <w:rPr>
          <w:lang w:eastAsia="zh-CN"/>
        </w:rPr>
        <w:t xml:space="preserve"> </w:t>
      </w:r>
      <w:r>
        <w:rPr>
          <w:lang w:eastAsia="zh-CN"/>
        </w:rPr>
        <w:t>result</w:t>
      </w:r>
      <w:r w:rsidR="00AD2E8D">
        <w:rPr>
          <w:lang w:eastAsia="zh-CN"/>
        </w:rPr>
        <w:t>ing</w:t>
      </w:r>
      <w:r w:rsidR="00F35A81">
        <w:rPr>
          <w:lang w:eastAsia="zh-CN"/>
        </w:rPr>
        <w:t xml:space="preserve"> (or synth</w:t>
      </w:r>
      <w:r w:rsidR="00AD2E8D">
        <w:rPr>
          <w:lang w:eastAsia="zh-CN"/>
        </w:rPr>
        <w:t>esized</w:t>
      </w:r>
      <w:r w:rsidR="00F35A81">
        <w:rPr>
          <w:lang w:eastAsia="zh-CN"/>
        </w:rPr>
        <w:t>)</w:t>
      </w:r>
      <w:r>
        <w:rPr>
          <w:lang w:eastAsia="zh-CN"/>
        </w:rPr>
        <w:t xml:space="preserve"> from a large </w:t>
      </w:r>
      <w:r w:rsidR="005D12D1">
        <w:rPr>
          <w:lang w:eastAsia="zh-CN"/>
        </w:rPr>
        <w:t xml:space="preserve">number </w:t>
      </w:r>
      <w:r>
        <w:rPr>
          <w:lang w:eastAsia="zh-CN"/>
        </w:rPr>
        <w:t xml:space="preserve">of trial-and- adjustment iterations.  </w:t>
      </w:r>
      <w:r w:rsidR="004E6D31">
        <w:rPr>
          <w:lang w:eastAsia="zh-CN"/>
        </w:rPr>
        <w:t>Both</w:t>
      </w:r>
      <w:r w:rsidR="00F35A81">
        <w:rPr>
          <w:lang w:eastAsia="zh-CN"/>
        </w:rPr>
        <w:t xml:space="preserve"> sequences </w:t>
      </w:r>
      <w:r w:rsidR="004B4325">
        <w:rPr>
          <w:lang w:eastAsia="zh-CN"/>
        </w:rPr>
        <w:t>ha</w:t>
      </w:r>
      <w:r w:rsidR="004E6D31">
        <w:rPr>
          <w:lang w:eastAsia="zh-CN"/>
        </w:rPr>
        <w:t>ve</w:t>
      </w:r>
      <w:r w:rsidR="004B4325">
        <w:rPr>
          <w:lang w:eastAsia="zh-CN"/>
        </w:rPr>
        <w:t xml:space="preserve"> the common</w:t>
      </w:r>
      <w:r w:rsidR="00F35A81">
        <w:rPr>
          <w:lang w:eastAsia="zh-CN"/>
        </w:rPr>
        <w:t xml:space="preserve"> </w:t>
      </w:r>
      <w:r w:rsidR="00300721">
        <w:rPr>
          <w:lang w:eastAsia="zh-CN"/>
        </w:rPr>
        <w:t xml:space="preserve">set of </w:t>
      </w:r>
      <w:r w:rsidR="005D12D1">
        <w:rPr>
          <w:lang w:eastAsia="zh-CN"/>
        </w:rPr>
        <w:t>relations</w:t>
      </w:r>
      <w:r w:rsidR="00F35A81">
        <w:rPr>
          <w:lang w:eastAsia="zh-CN"/>
        </w:rPr>
        <w:t xml:space="preserve"> governed by UPO</w:t>
      </w:r>
      <w:r w:rsidR="004E6D31">
        <w:rPr>
          <w:lang w:eastAsia="zh-CN"/>
        </w:rPr>
        <w:t xml:space="preserve">, assume an overall nested feature, and </w:t>
      </w:r>
      <w:r w:rsidR="00300721">
        <w:rPr>
          <w:lang w:eastAsia="zh-CN"/>
        </w:rPr>
        <w:t xml:space="preserve">exhibit a </w:t>
      </w:r>
      <w:r w:rsidR="00F35A81">
        <w:rPr>
          <w:lang w:eastAsia="zh-CN"/>
        </w:rPr>
        <w:t xml:space="preserve">very similar </w:t>
      </w:r>
      <w:r w:rsidR="00300721">
        <w:rPr>
          <w:lang w:eastAsia="zh-CN"/>
        </w:rPr>
        <w:t xml:space="preserve">coding performance </w:t>
      </w:r>
      <w:r w:rsidR="00AD2E8D">
        <w:rPr>
          <w:lang w:eastAsia="zh-CN"/>
        </w:rPr>
        <w:t xml:space="preserve">under </w:t>
      </w:r>
      <w:r w:rsidR="00F35A81">
        <w:rPr>
          <w:lang w:eastAsia="zh-CN"/>
        </w:rPr>
        <w:t>both SC decod</w:t>
      </w:r>
      <w:r w:rsidR="00AD2E8D">
        <w:rPr>
          <w:lang w:eastAsia="zh-CN"/>
        </w:rPr>
        <w:t>ing</w:t>
      </w:r>
      <w:r w:rsidR="00F35A81">
        <w:rPr>
          <w:lang w:eastAsia="zh-CN"/>
        </w:rPr>
        <w:t xml:space="preserve"> and SCL decod</w:t>
      </w:r>
      <w:r w:rsidR="00AD2E8D">
        <w:rPr>
          <w:lang w:eastAsia="zh-CN"/>
        </w:rPr>
        <w:t>ing</w:t>
      </w:r>
      <w:r w:rsidR="002913EA">
        <w:rPr>
          <w:lang w:eastAsia="zh-CN"/>
        </w:rPr>
        <w:t xml:space="preserve"> if exact</w:t>
      </w:r>
      <w:r w:rsidR="00AD2E8D">
        <w:rPr>
          <w:lang w:eastAsia="zh-CN"/>
        </w:rPr>
        <w:t>ly the</w:t>
      </w:r>
      <w:r w:rsidR="002913EA">
        <w:rPr>
          <w:lang w:eastAsia="zh-CN"/>
        </w:rPr>
        <w:t xml:space="preserve"> same rate-matching scheme is applied</w:t>
      </w:r>
      <w:r w:rsidR="00F35A81">
        <w:rPr>
          <w:lang w:eastAsia="zh-CN"/>
        </w:rPr>
        <w:t xml:space="preserve">. </w:t>
      </w:r>
    </w:p>
    <w:p w:rsidR="00211712" w:rsidRDefault="00211712">
      <w:pPr>
        <w:jc w:val="center"/>
        <w:rPr>
          <w:lang w:eastAsia="zh-CN"/>
        </w:rPr>
      </w:pPr>
    </w:p>
    <w:p w:rsidR="006769DC" w:rsidRDefault="005348A1">
      <w:pPr>
        <w:jc w:val="center"/>
        <w:rPr>
          <w:lang w:eastAsia="zh-CN"/>
        </w:rPr>
      </w:pPr>
      <w:r>
        <w:rPr>
          <w:noProof/>
          <w:lang w:val="en-US"/>
        </w:rPr>
        <w:lastRenderedPageBreak/>
        <w:drawing>
          <wp:inline distT="0" distB="0" distL="0" distR="0">
            <wp:extent cx="5916295" cy="227838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C2 SS VS PW L=8 with ratematching.png"/>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916295" cy="2278380"/>
                    </a:xfrm>
                    <a:prstGeom prst="rect">
                      <a:avLst/>
                    </a:prstGeom>
                  </pic:spPr>
                </pic:pic>
              </a:graphicData>
            </a:graphic>
          </wp:inline>
        </w:drawing>
      </w:r>
    </w:p>
    <w:p w:rsidR="00AA0B7E" w:rsidRDefault="00AA0B7E" w:rsidP="00AA0B7E">
      <w:pPr>
        <w:jc w:val="center"/>
        <w:rPr>
          <w:lang w:eastAsia="zh-CN"/>
        </w:rPr>
      </w:pPr>
      <w:r>
        <w:rPr>
          <w:lang w:eastAsia="zh-CN"/>
        </w:rPr>
        <w:t>List = 8 SCL decoder</w:t>
      </w:r>
    </w:p>
    <w:p w:rsidR="00EA1B2D" w:rsidRDefault="00EA1B2D" w:rsidP="006B6238">
      <w:pPr>
        <w:jc w:val="center"/>
        <w:rPr>
          <w:lang w:eastAsia="zh-CN"/>
        </w:rPr>
      </w:pPr>
    </w:p>
    <w:p w:rsidR="006769DC" w:rsidRDefault="005348A1" w:rsidP="006B6238">
      <w:pPr>
        <w:jc w:val="center"/>
        <w:rPr>
          <w:lang w:eastAsia="zh-CN"/>
        </w:rPr>
      </w:pPr>
      <w:r>
        <w:rPr>
          <w:noProof/>
          <w:lang w:val="en-US"/>
        </w:rPr>
        <w:drawing>
          <wp:inline distT="0" distB="0" distL="0" distR="0">
            <wp:extent cx="5916295" cy="227838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2 SS vs PW SC with Ratematching.png"/>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916295" cy="2278380"/>
                    </a:xfrm>
                    <a:prstGeom prst="rect">
                      <a:avLst/>
                    </a:prstGeom>
                  </pic:spPr>
                </pic:pic>
              </a:graphicData>
            </a:graphic>
          </wp:inline>
        </w:drawing>
      </w:r>
    </w:p>
    <w:p w:rsidR="00AA0B7E" w:rsidRDefault="00AA0B7E" w:rsidP="00AA0B7E">
      <w:pPr>
        <w:jc w:val="center"/>
        <w:rPr>
          <w:lang w:eastAsia="zh-CN"/>
        </w:rPr>
      </w:pPr>
      <w:r>
        <w:rPr>
          <w:lang w:eastAsia="zh-CN"/>
        </w:rPr>
        <w:t>SC decoder</w:t>
      </w:r>
    </w:p>
    <w:p w:rsidR="00AA0B7E" w:rsidRDefault="00AA0B7E" w:rsidP="00AA0B7E">
      <w:pPr>
        <w:pStyle w:val="Caption"/>
        <w:jc w:val="center"/>
      </w:pPr>
      <w:r>
        <w:t xml:space="preserve">Figure </w:t>
      </w:r>
      <w:r w:rsidR="00DA43F9">
        <w:fldChar w:fldCharType="begin"/>
      </w:r>
      <w:r>
        <w:instrText xml:space="preserve"> SEQ Figure \* ARABIC </w:instrText>
      </w:r>
      <w:r w:rsidR="00DA43F9">
        <w:fldChar w:fldCharType="separate"/>
      </w:r>
      <w:r w:rsidR="00F35A81">
        <w:rPr>
          <w:noProof/>
        </w:rPr>
        <w:t>2</w:t>
      </w:r>
      <w:r w:rsidR="00DA43F9">
        <w:fldChar w:fldCharType="end"/>
      </w:r>
      <w:r>
        <w:tab/>
      </w:r>
      <w:r w:rsidR="000E48E9">
        <w:t>Performance Comparison b</w:t>
      </w:r>
      <w:r>
        <w:t xml:space="preserve">etween PW Sequence and SS Sequence in a fine granularity </w:t>
      </w:r>
    </w:p>
    <w:p w:rsidR="00AA0B7E" w:rsidRPr="001147AC" w:rsidRDefault="003F4333" w:rsidP="00AE1756">
      <w:pPr>
        <w:rPr>
          <w:lang w:eastAsia="zh-CN"/>
        </w:rPr>
      </w:pPr>
      <w:r w:rsidRPr="003F4333">
        <w:rPr>
          <w:lang w:eastAsia="zh-CN"/>
        </w:rPr>
        <w:t xml:space="preserve">Two sequences following the UPO and trained through a large number of simulations tend to have a similar coding performance.      </w:t>
      </w:r>
    </w:p>
    <w:p w:rsidR="00AA5FA8" w:rsidRPr="00AA5FA8" w:rsidRDefault="00AA5FA8" w:rsidP="00AE1756">
      <w:pPr>
        <w:rPr>
          <w:b/>
          <w:lang w:eastAsia="zh-CN"/>
        </w:rPr>
      </w:pPr>
      <w:r w:rsidRPr="00AA5FA8">
        <w:rPr>
          <w:b/>
          <w:lang w:eastAsia="zh-CN"/>
        </w:rPr>
        <w:t xml:space="preserve">Adaptive Rate-Matching </w:t>
      </w:r>
      <w:r w:rsidR="00E52509">
        <w:rPr>
          <w:b/>
          <w:lang w:eastAsia="zh-CN"/>
        </w:rPr>
        <w:t>Schemes</w:t>
      </w:r>
    </w:p>
    <w:p w:rsidR="00FD09DB" w:rsidRDefault="00300721" w:rsidP="00AE1756">
      <w:pPr>
        <w:rPr>
          <w:lang w:eastAsia="zh-CN"/>
        </w:rPr>
      </w:pPr>
      <w:r>
        <w:rPr>
          <w:lang w:eastAsia="zh-CN"/>
        </w:rPr>
        <w:t>[</w:t>
      </w:r>
      <w:r w:rsidR="005E3B22">
        <w:rPr>
          <w:lang w:eastAsia="zh-CN"/>
        </w:rPr>
        <w:t>6</w:t>
      </w:r>
      <w:r>
        <w:rPr>
          <w:lang w:eastAsia="zh-CN"/>
        </w:rPr>
        <w:t xml:space="preserve">] </w:t>
      </w:r>
      <w:proofErr w:type="gramStart"/>
      <w:r>
        <w:rPr>
          <w:lang w:eastAsia="zh-CN"/>
        </w:rPr>
        <w:t>simulated</w:t>
      </w:r>
      <w:proofErr w:type="gramEnd"/>
      <w:r>
        <w:rPr>
          <w:lang w:eastAsia="zh-CN"/>
        </w:rPr>
        <w:t xml:space="preserve"> a number of </w:t>
      </w:r>
      <w:r w:rsidR="00FD09DB">
        <w:rPr>
          <w:lang w:eastAsia="zh-CN"/>
        </w:rPr>
        <w:t xml:space="preserve">rate-matching schemes with a PW sequence. </w:t>
      </w:r>
      <w:r w:rsidR="00AA5FA8">
        <w:rPr>
          <w:lang w:eastAsia="zh-CN"/>
        </w:rPr>
        <w:t>[</w:t>
      </w:r>
      <w:r w:rsidR="00486A3A">
        <w:rPr>
          <w:lang w:eastAsia="zh-CN"/>
        </w:rPr>
        <w:t>7</w:t>
      </w:r>
      <w:r w:rsidR="00AA5FA8">
        <w:rPr>
          <w:lang w:eastAsia="zh-CN"/>
        </w:rPr>
        <w:t xml:space="preserve">] </w:t>
      </w:r>
      <w:proofErr w:type="gramStart"/>
      <w:r w:rsidR="00AA5FA8">
        <w:rPr>
          <w:lang w:eastAsia="zh-CN"/>
        </w:rPr>
        <w:t>and</w:t>
      </w:r>
      <w:proofErr w:type="gramEnd"/>
      <w:r w:rsidR="00AA5FA8">
        <w:rPr>
          <w:lang w:eastAsia="zh-CN"/>
        </w:rPr>
        <w:t xml:space="preserve"> [</w:t>
      </w:r>
      <w:r w:rsidR="00486A3A">
        <w:rPr>
          <w:lang w:eastAsia="zh-CN"/>
        </w:rPr>
        <w:t>8</w:t>
      </w:r>
      <w:r w:rsidR="00AA5FA8">
        <w:rPr>
          <w:lang w:eastAsia="zh-CN"/>
        </w:rPr>
        <w:t xml:space="preserve">] </w:t>
      </w:r>
      <w:r w:rsidR="00FD09DB">
        <w:rPr>
          <w:lang w:eastAsia="zh-CN"/>
        </w:rPr>
        <w:t>propose</w:t>
      </w:r>
      <w:r>
        <w:rPr>
          <w:lang w:eastAsia="zh-CN"/>
        </w:rPr>
        <w:t>d</w:t>
      </w:r>
      <w:r w:rsidR="00FD09DB">
        <w:rPr>
          <w:lang w:eastAsia="zh-CN"/>
        </w:rPr>
        <w:t xml:space="preserve"> </w:t>
      </w:r>
      <w:r>
        <w:rPr>
          <w:lang w:eastAsia="zh-CN"/>
        </w:rPr>
        <w:t xml:space="preserve">an adaptive </w:t>
      </w:r>
      <w:r w:rsidR="00AA5FA8">
        <w:rPr>
          <w:lang w:eastAsia="zh-CN"/>
        </w:rPr>
        <w:t xml:space="preserve">rate-matching </w:t>
      </w:r>
      <w:r>
        <w:rPr>
          <w:lang w:eastAsia="zh-CN"/>
        </w:rPr>
        <w:t xml:space="preserve">scheme over </w:t>
      </w:r>
      <w:r w:rsidR="00FD09DB">
        <w:rPr>
          <w:lang w:eastAsia="zh-CN"/>
        </w:rPr>
        <w:t xml:space="preserve">a PW sequence. All </w:t>
      </w:r>
      <w:r>
        <w:rPr>
          <w:lang w:eastAsia="zh-CN"/>
        </w:rPr>
        <w:t>lead to</w:t>
      </w:r>
      <w:r w:rsidR="00FD09DB">
        <w:rPr>
          <w:lang w:eastAsia="zh-CN"/>
        </w:rPr>
        <w:t xml:space="preserve"> </w:t>
      </w:r>
      <w:r>
        <w:rPr>
          <w:lang w:eastAsia="zh-CN"/>
        </w:rPr>
        <w:t xml:space="preserve">the </w:t>
      </w:r>
      <w:r w:rsidR="00FD09DB">
        <w:rPr>
          <w:lang w:eastAsia="zh-CN"/>
        </w:rPr>
        <w:t xml:space="preserve">observation that a puncturing scheme seems </w:t>
      </w:r>
      <w:r w:rsidR="00BD1F7E">
        <w:rPr>
          <w:lang w:eastAsia="zh-CN"/>
        </w:rPr>
        <w:t xml:space="preserve">to </w:t>
      </w:r>
      <w:r w:rsidR="00FD09DB">
        <w:rPr>
          <w:lang w:eastAsia="zh-CN"/>
        </w:rPr>
        <w:t>have th</w:t>
      </w:r>
      <w:r w:rsidR="004D2680">
        <w:rPr>
          <w:lang w:eastAsia="zh-CN"/>
        </w:rPr>
        <w:t xml:space="preserve">e best performance for low </w:t>
      </w:r>
      <w:r w:rsidR="00AD2E8D">
        <w:rPr>
          <w:lang w:eastAsia="zh-CN"/>
        </w:rPr>
        <w:t xml:space="preserve">coding rates </w:t>
      </w:r>
      <w:r w:rsidR="004D2680">
        <w:rPr>
          <w:lang w:eastAsia="zh-CN"/>
        </w:rPr>
        <w:t>R,</w:t>
      </w:r>
      <w:r w:rsidR="00BD1F7E">
        <w:rPr>
          <w:lang w:eastAsia="zh-CN"/>
        </w:rPr>
        <w:t xml:space="preserve"> </w:t>
      </w:r>
      <w:r w:rsidR="00FD09DB">
        <w:rPr>
          <w:lang w:eastAsia="zh-CN"/>
        </w:rPr>
        <w:t>a bit-reversal</w:t>
      </w:r>
      <w:r w:rsidR="004D2680">
        <w:rPr>
          <w:lang w:eastAsia="zh-CN"/>
        </w:rPr>
        <w:t xml:space="preserve"> shortening scheme for mid</w:t>
      </w:r>
      <w:r w:rsidR="00AD2E8D">
        <w:rPr>
          <w:lang w:eastAsia="zh-CN"/>
        </w:rPr>
        <w:t>-range</w:t>
      </w:r>
      <w:r w:rsidR="004D2680">
        <w:rPr>
          <w:lang w:eastAsia="zh-CN"/>
        </w:rPr>
        <w:t xml:space="preserve"> </w:t>
      </w:r>
      <w:r w:rsidR="00AD2E8D">
        <w:rPr>
          <w:lang w:eastAsia="zh-CN"/>
        </w:rPr>
        <w:t xml:space="preserve">coding rates </w:t>
      </w:r>
      <w:r w:rsidR="004D2680">
        <w:rPr>
          <w:lang w:eastAsia="zh-CN"/>
        </w:rPr>
        <w:t xml:space="preserve">R, and </w:t>
      </w:r>
      <w:r w:rsidR="00BD1F7E">
        <w:rPr>
          <w:lang w:eastAsia="zh-CN"/>
        </w:rPr>
        <w:t xml:space="preserve">a </w:t>
      </w:r>
      <w:r w:rsidR="004D2680">
        <w:rPr>
          <w:lang w:eastAsia="zh-CN"/>
        </w:rPr>
        <w:t xml:space="preserve">shortening scheme for high </w:t>
      </w:r>
      <w:r w:rsidR="00AD2E8D">
        <w:rPr>
          <w:lang w:eastAsia="zh-CN"/>
        </w:rPr>
        <w:t xml:space="preserve">coding rates </w:t>
      </w:r>
      <w:r w:rsidR="004D2680">
        <w:rPr>
          <w:lang w:eastAsia="zh-CN"/>
        </w:rPr>
        <w:t xml:space="preserve">R. </w:t>
      </w:r>
      <w:r w:rsidR="00FD09DB">
        <w:rPr>
          <w:lang w:eastAsia="zh-CN"/>
        </w:rPr>
        <w:t xml:space="preserve"> </w:t>
      </w:r>
    </w:p>
    <w:p w:rsidR="00073AD8" w:rsidRDefault="00073AD8">
      <w:pPr>
        <w:rPr>
          <w:lang w:eastAsia="zh-CN"/>
        </w:rPr>
      </w:pPr>
      <w:r>
        <w:rPr>
          <w:lang w:eastAsia="zh-CN"/>
        </w:rPr>
        <w:t>This observation can be explained by t</w:t>
      </w:r>
      <w:r w:rsidR="00AB35D7">
        <w:rPr>
          <w:lang w:eastAsia="zh-CN"/>
        </w:rPr>
        <w:t>he exponent</w:t>
      </w:r>
      <w:r>
        <w:rPr>
          <w:lang w:eastAsia="zh-CN"/>
        </w:rPr>
        <w:t xml:space="preserve"> of a polar code with a rate-matching scheme</w:t>
      </w:r>
      <w:r w:rsidR="00BD1F7E">
        <w:rPr>
          <w:lang w:eastAsia="zh-CN"/>
        </w:rPr>
        <w:t xml:space="preserve"> [2]</w:t>
      </w:r>
      <w:r>
        <w:rPr>
          <w:lang w:eastAsia="zh-CN"/>
        </w:rPr>
        <w:t>.</w:t>
      </w:r>
      <w:r w:rsidR="000F5781">
        <w:rPr>
          <w:lang w:eastAsia="zh-CN"/>
        </w:rPr>
        <w:t xml:space="preserve"> </w:t>
      </w:r>
    </w:p>
    <w:p w:rsidR="001A0B56" w:rsidRDefault="001A0B56">
      <w:pPr>
        <w:rPr>
          <w:lang w:eastAsia="zh-CN"/>
        </w:rPr>
      </w:pPr>
      <w:r>
        <w:rPr>
          <w:lang w:eastAsia="zh-CN"/>
        </w:rPr>
        <w:t>In fact, a polar code with a rate matching scheme can be described as a specific kernel. For analysis purpose, this kernel can be seen as the composition of elementary ones. The multi kernel construction gives a framework to analytically characterize the</w:t>
      </w:r>
      <w:r w:rsidR="00AC78CF">
        <w:rPr>
          <w:lang w:eastAsia="zh-CN"/>
        </w:rPr>
        <w:t xml:space="preserve"> performances of such a scheme [3].</w:t>
      </w:r>
      <w:r w:rsidR="00A456B2">
        <w:rPr>
          <w:lang w:eastAsia="zh-CN"/>
        </w:rPr>
        <w:t xml:space="preserve"> </w:t>
      </w:r>
    </w:p>
    <w:p w:rsidR="004D2680" w:rsidRDefault="004D2680" w:rsidP="00AE1756">
      <w:pPr>
        <w:rPr>
          <w:lang w:eastAsia="zh-CN"/>
        </w:rPr>
      </w:pPr>
      <w:r>
        <w:rPr>
          <w:lang w:eastAsia="zh-CN"/>
        </w:rPr>
        <w:t xml:space="preserve">Appendix-B </w:t>
      </w:r>
      <w:r w:rsidR="00A408C5">
        <w:rPr>
          <w:lang w:eastAsia="zh-CN"/>
        </w:rPr>
        <w:t xml:space="preserve">and part of appendix C </w:t>
      </w:r>
      <w:r>
        <w:rPr>
          <w:lang w:eastAsia="zh-CN"/>
        </w:rPr>
        <w:t xml:space="preserve">provide a theoretical analysis of the relationship among exponent value, multi-kernel representation, and rate-matching scheme. </w:t>
      </w:r>
    </w:p>
    <w:p w:rsidR="00E02C0E" w:rsidRDefault="00E02C0E" w:rsidP="00AE1756">
      <w:pPr>
        <w:rPr>
          <w:lang w:eastAsia="zh-CN"/>
        </w:rPr>
      </w:pPr>
      <w:r>
        <w:rPr>
          <w:lang w:eastAsia="zh-CN"/>
        </w:rPr>
        <w:t>Moreover, it is proven in Appendix C, that rate matching methods which can be represented in a multi</w:t>
      </w:r>
      <w:r w:rsidR="00AD2E8D">
        <w:rPr>
          <w:lang w:eastAsia="zh-CN"/>
        </w:rPr>
        <w:t>-</w:t>
      </w:r>
      <w:r>
        <w:rPr>
          <w:lang w:eastAsia="zh-CN"/>
        </w:rPr>
        <w:t xml:space="preserve">kernel way (such as bit reversal shortening) produce polar codes with no error-floor (since they enjoy a strictly positive exponent). </w:t>
      </w:r>
    </w:p>
    <w:p w:rsidR="00AA5FA8" w:rsidRPr="006B6238" w:rsidRDefault="00CE1226" w:rsidP="00AE1756">
      <w:pPr>
        <w:rPr>
          <w:i/>
          <w:lang w:eastAsia="zh-CN"/>
        </w:rPr>
      </w:pPr>
      <w:r w:rsidRPr="006B6238">
        <w:rPr>
          <w:b/>
          <w:i/>
          <w:lang w:eastAsia="zh-CN"/>
        </w:rPr>
        <w:lastRenderedPageBreak/>
        <w:t>Observation-2</w:t>
      </w:r>
      <w:r w:rsidRPr="006B6238">
        <w:rPr>
          <w:i/>
          <w:lang w:eastAsia="zh-CN"/>
        </w:rPr>
        <w:t xml:space="preserve">: </w:t>
      </w:r>
      <w:r w:rsidR="00F06CE3">
        <w:rPr>
          <w:i/>
          <w:lang w:eastAsia="zh-CN"/>
        </w:rPr>
        <w:t>For a sequence-based bit allocation algorithm, c</w:t>
      </w:r>
      <w:r w:rsidRPr="006B6238">
        <w:rPr>
          <w:i/>
          <w:lang w:eastAsia="zh-CN"/>
        </w:rPr>
        <w:t xml:space="preserve">oding performance </w:t>
      </w:r>
      <w:r w:rsidR="00160201">
        <w:rPr>
          <w:i/>
          <w:lang w:eastAsia="zh-CN"/>
        </w:rPr>
        <w:t>difference</w:t>
      </w:r>
      <w:r w:rsidR="00F06CE3">
        <w:rPr>
          <w:i/>
          <w:lang w:eastAsia="zh-CN"/>
        </w:rPr>
        <w:t>s</w:t>
      </w:r>
      <w:r w:rsidR="00160201">
        <w:rPr>
          <w:i/>
          <w:lang w:eastAsia="zh-CN"/>
        </w:rPr>
        <w:t xml:space="preserve"> </w:t>
      </w:r>
      <w:r w:rsidRPr="006B6238">
        <w:rPr>
          <w:i/>
          <w:lang w:eastAsia="zh-CN"/>
        </w:rPr>
        <w:t xml:space="preserve">of </w:t>
      </w:r>
      <w:r w:rsidR="00160201">
        <w:rPr>
          <w:i/>
          <w:lang w:eastAsia="zh-CN"/>
        </w:rPr>
        <w:t>various</w:t>
      </w:r>
      <w:r w:rsidRPr="006B6238">
        <w:rPr>
          <w:i/>
          <w:lang w:eastAsia="zh-CN"/>
        </w:rPr>
        <w:t xml:space="preserve"> rate-matching schemes are related to </w:t>
      </w:r>
      <w:r w:rsidR="00160201">
        <w:rPr>
          <w:i/>
          <w:lang w:eastAsia="zh-CN"/>
        </w:rPr>
        <w:t>their</w:t>
      </w:r>
      <w:r w:rsidRPr="006B6238">
        <w:rPr>
          <w:i/>
          <w:lang w:eastAsia="zh-CN"/>
        </w:rPr>
        <w:t xml:space="preserve"> degree</w:t>
      </w:r>
      <w:r w:rsidR="00160201">
        <w:rPr>
          <w:i/>
          <w:lang w:eastAsia="zh-CN"/>
        </w:rPr>
        <w:t>s of the polarization</w:t>
      </w:r>
      <w:r w:rsidRPr="006B6238">
        <w:rPr>
          <w:i/>
          <w:lang w:eastAsia="zh-CN"/>
        </w:rPr>
        <w:t xml:space="preserve">. </w:t>
      </w:r>
      <w:r w:rsidR="00AD2E8D">
        <w:rPr>
          <w:i/>
          <w:lang w:eastAsia="zh-CN"/>
        </w:rPr>
        <w:t>S</w:t>
      </w:r>
      <w:r w:rsidR="00726B08">
        <w:rPr>
          <w:i/>
          <w:lang w:eastAsia="zh-CN"/>
        </w:rPr>
        <w:t>ome rate-matching schemes can ensure</w:t>
      </w:r>
      <w:r w:rsidR="00AD2E8D">
        <w:rPr>
          <w:i/>
          <w:lang w:eastAsia="zh-CN"/>
        </w:rPr>
        <w:t xml:space="preserve"> the absence of an</w:t>
      </w:r>
      <w:r w:rsidR="00726B08">
        <w:rPr>
          <w:i/>
          <w:lang w:eastAsia="zh-CN"/>
        </w:rPr>
        <w:t xml:space="preserve"> error-floor. </w:t>
      </w:r>
      <w:r w:rsidRPr="006B6238">
        <w:rPr>
          <w:i/>
          <w:lang w:eastAsia="zh-CN"/>
        </w:rPr>
        <w:t xml:space="preserve">   </w:t>
      </w:r>
    </w:p>
    <w:p w:rsidR="00256BA6" w:rsidRDefault="005740FF" w:rsidP="00256BA6">
      <w:pPr>
        <w:pStyle w:val="Heading2"/>
      </w:pPr>
      <w:r>
        <w:t>Rate-Matching-</w:t>
      </w:r>
      <w:r w:rsidR="00F93326">
        <w:t xml:space="preserve">Based Bit Allocation Algorithm </w:t>
      </w:r>
      <w:r>
        <w:t xml:space="preserve"> </w:t>
      </w:r>
    </w:p>
    <w:p w:rsidR="007021FE" w:rsidRPr="007021FE" w:rsidRDefault="00F93326" w:rsidP="007021FE">
      <w:pPr>
        <w:rPr>
          <w:b/>
          <w:lang w:eastAsia="zh-CN"/>
        </w:rPr>
      </w:pPr>
      <w:r>
        <w:rPr>
          <w:b/>
          <w:lang w:eastAsia="zh-CN"/>
        </w:rPr>
        <w:t>Fix a</w:t>
      </w:r>
      <w:r w:rsidR="007021FE" w:rsidRPr="007021FE">
        <w:rPr>
          <w:b/>
          <w:lang w:eastAsia="zh-CN"/>
        </w:rPr>
        <w:t xml:space="preserve"> Rate-Matching Scheme</w:t>
      </w:r>
    </w:p>
    <w:p w:rsidR="00F93326" w:rsidRDefault="00F93326" w:rsidP="007021FE">
      <w:pPr>
        <w:rPr>
          <w:lang w:eastAsia="zh-CN"/>
        </w:rPr>
      </w:pPr>
      <w:r>
        <w:rPr>
          <w:lang w:eastAsia="zh-CN"/>
        </w:rPr>
        <w:t>To explain why the bit allocation algorithm described in Appendix-B of [</w:t>
      </w:r>
      <w:r w:rsidR="00A9511F">
        <w:rPr>
          <w:lang w:eastAsia="zh-CN"/>
        </w:rPr>
        <w:t>13</w:t>
      </w:r>
      <w:r>
        <w:rPr>
          <w:lang w:eastAsia="zh-CN"/>
        </w:rPr>
        <w:t xml:space="preserve">] fixes </w:t>
      </w:r>
      <w:r w:rsidR="00E446F4">
        <w:rPr>
          <w:lang w:eastAsia="zh-CN"/>
        </w:rPr>
        <w:t xml:space="preserve">the </w:t>
      </w:r>
      <w:r>
        <w:rPr>
          <w:lang w:eastAsia="zh-CN"/>
        </w:rPr>
        <w:t xml:space="preserve">rate-matching scheme, </w:t>
      </w:r>
      <w:r w:rsidR="00E446F4">
        <w:rPr>
          <w:lang w:eastAsia="zh-CN"/>
        </w:rPr>
        <w:t>we</w:t>
      </w:r>
      <w:r>
        <w:rPr>
          <w:lang w:eastAsia="zh-CN"/>
        </w:rPr>
        <w:t xml:space="preserve"> revisit </w:t>
      </w:r>
      <w:r w:rsidR="00BB3F05">
        <w:rPr>
          <w:lang w:eastAsia="zh-CN"/>
        </w:rPr>
        <w:t xml:space="preserve">how </w:t>
      </w:r>
      <w:r w:rsidR="00E446F4">
        <w:rPr>
          <w:lang w:eastAsia="zh-CN"/>
        </w:rPr>
        <w:t>this algorithm</w:t>
      </w:r>
      <w:r w:rsidR="00BB3F05">
        <w:rPr>
          <w:lang w:eastAsia="zh-CN"/>
        </w:rPr>
        <w:t xml:space="preserve"> splits</w:t>
      </w:r>
      <w:r w:rsidR="00E446F4">
        <w:rPr>
          <w:lang w:eastAsia="zh-CN"/>
        </w:rPr>
        <w:t xml:space="preserve"> the</w:t>
      </w:r>
      <w:r w:rsidR="00BB3F05">
        <w:rPr>
          <w:lang w:eastAsia="zh-CN"/>
        </w:rPr>
        <w:t xml:space="preserve"> capacity</w:t>
      </w:r>
      <w:r>
        <w:rPr>
          <w:lang w:eastAsia="zh-CN"/>
        </w:rPr>
        <w:t xml:space="preserve"> from </w:t>
      </w:r>
      <w:r w:rsidR="00BB3F05">
        <w:rPr>
          <w:lang w:eastAsia="zh-CN"/>
        </w:rPr>
        <w:t>C</w:t>
      </w:r>
      <w:r w:rsidR="00CE1226" w:rsidRPr="006B6238">
        <w:rPr>
          <w:vertAlign w:val="subscript"/>
          <w:lang w:eastAsia="zh-CN"/>
        </w:rPr>
        <w:t>N</w:t>
      </w:r>
      <w:r>
        <w:rPr>
          <w:lang w:eastAsia="zh-CN"/>
        </w:rPr>
        <w:t xml:space="preserve"> to </w:t>
      </w:r>
      <w:r w:rsidR="00BB3F05">
        <w:rPr>
          <w:lang w:eastAsia="zh-CN"/>
        </w:rPr>
        <w:t>C</w:t>
      </w:r>
      <w:r w:rsidR="00CE1226" w:rsidRPr="006B6238">
        <w:rPr>
          <w:vertAlign w:val="subscript"/>
          <w:lang w:eastAsia="zh-CN"/>
        </w:rPr>
        <w:t>N/2</w:t>
      </w:r>
      <w:r w:rsidR="00BB3F05">
        <w:rPr>
          <w:lang w:eastAsia="zh-CN"/>
        </w:rPr>
        <w:t>- and C</w:t>
      </w:r>
      <w:r w:rsidR="00CE1226" w:rsidRPr="006B6238">
        <w:rPr>
          <w:vertAlign w:val="subscript"/>
          <w:lang w:eastAsia="zh-CN"/>
        </w:rPr>
        <w:t>N/2</w:t>
      </w:r>
      <w:r w:rsidR="00BB3F05">
        <w:rPr>
          <w:lang w:eastAsia="zh-CN"/>
        </w:rPr>
        <w:t>+</w:t>
      </w:r>
      <w:r>
        <w:rPr>
          <w:lang w:eastAsia="zh-CN"/>
        </w:rPr>
        <w:t xml:space="preserve">. </w:t>
      </w:r>
    </w:p>
    <w:p w:rsidR="00F93326" w:rsidRDefault="00E446F4" w:rsidP="007021FE">
      <w:pPr>
        <w:rPr>
          <w:lang w:eastAsia="zh-CN"/>
        </w:rPr>
      </w:pPr>
      <w:r>
        <w:rPr>
          <w:lang w:eastAsia="zh-CN"/>
        </w:rPr>
        <w:t>The algorithm</w:t>
      </w:r>
      <w:r w:rsidR="00F93326">
        <w:rPr>
          <w:lang w:eastAsia="zh-CN"/>
        </w:rPr>
        <w:t xml:space="preserve"> assumes two mutual capacity inputs: C and </w:t>
      </w:r>
      <w:proofErr w:type="spellStart"/>
      <w:r w:rsidR="00F93326">
        <w:rPr>
          <w:lang w:eastAsia="zh-CN"/>
        </w:rPr>
        <w:t>α∙C</w:t>
      </w:r>
      <w:proofErr w:type="spellEnd"/>
      <w:r w:rsidR="00EE0CC9">
        <w:rPr>
          <w:lang w:eastAsia="zh-CN"/>
        </w:rPr>
        <w:t>.</w:t>
      </w:r>
      <w:r w:rsidR="00F93326">
        <w:rPr>
          <w:lang w:eastAsia="zh-CN"/>
        </w:rPr>
        <w:t xml:space="preserve"> </w:t>
      </w:r>
      <w:r w:rsidR="00EE0CC9">
        <w:rPr>
          <w:lang w:eastAsia="zh-CN"/>
        </w:rPr>
        <w:t>A</w:t>
      </w:r>
      <w:r w:rsidR="00F93326">
        <w:rPr>
          <w:lang w:eastAsia="zh-CN"/>
        </w:rPr>
        <w:t xml:space="preserve">n overall capacity </w:t>
      </w:r>
      <w:r w:rsidR="00BB3F05">
        <w:rPr>
          <w:lang w:eastAsia="zh-CN"/>
        </w:rPr>
        <w:t>(</w:t>
      </w:r>
      <w:r w:rsidR="00F93326">
        <w:rPr>
          <w:lang w:eastAsia="zh-CN"/>
        </w:rPr>
        <w:t xml:space="preserve">C+ </w:t>
      </w:r>
      <w:proofErr w:type="spellStart"/>
      <w:r w:rsidR="00F93326">
        <w:rPr>
          <w:rFonts w:ascii="Cambria Math" w:hAnsi="Cambria Math"/>
          <w:lang w:eastAsia="zh-CN"/>
        </w:rPr>
        <w:t>α</w:t>
      </w:r>
      <w:r w:rsidR="00F93326">
        <w:rPr>
          <w:lang w:eastAsia="zh-CN"/>
        </w:rPr>
        <w:t>C</w:t>
      </w:r>
      <w:proofErr w:type="spellEnd"/>
      <w:r w:rsidR="00BB3F05">
        <w:rPr>
          <w:lang w:eastAsia="zh-CN"/>
        </w:rPr>
        <w:t>)</w:t>
      </w:r>
      <w:r w:rsidR="00F54394">
        <w:rPr>
          <w:lang w:eastAsia="zh-CN"/>
        </w:rPr>
        <w:t xml:space="preserve"> is decomposed</w:t>
      </w:r>
      <w:r w:rsidR="00F93326">
        <w:rPr>
          <w:lang w:eastAsia="zh-CN"/>
        </w:rPr>
        <w:t xml:space="preserve"> into </w:t>
      </w:r>
      <m:oMath>
        <m:sSubSup>
          <m:sSubSupPr>
            <m:ctrlPr>
              <w:rPr>
                <w:rFonts w:ascii="Cambria Math" w:eastAsia="Cambria Math" w:hAnsi="Cambria Math" w:cstheme="minorBidi"/>
                <w:i/>
                <w:iCs/>
                <w:color w:val="000000" w:themeColor="text1"/>
                <w:kern w:val="24"/>
                <w:szCs w:val="36"/>
                <w:lang w:eastAsia="zh-CN"/>
              </w:rPr>
            </m:ctrlPr>
          </m:sSubSupPr>
          <m:e>
            <m:r>
              <w:rPr>
                <w:rFonts w:ascii="Cambria Math" w:eastAsia="Cambria Math" w:hAnsi="Cambria Math" w:cstheme="minorBidi"/>
                <w:color w:val="000000" w:themeColor="text1"/>
                <w:kern w:val="24"/>
                <w:szCs w:val="36"/>
                <w:lang w:eastAsia="zh-CN"/>
              </w:rPr>
              <m:t>C</m:t>
            </m:r>
          </m:e>
          <m:sub>
            <m:r>
              <w:rPr>
                <w:rFonts w:ascii="Cambria Math" w:eastAsia="Cambria Math" w:hAnsi="Cambria Math" w:cstheme="minorBidi"/>
                <w:color w:val="000000" w:themeColor="text1"/>
                <w:kern w:val="24"/>
                <w:szCs w:val="36"/>
                <w:lang w:eastAsia="zh-CN"/>
              </w:rPr>
              <m:t>awgn</m:t>
            </m:r>
          </m:sub>
          <m:sup>
            <m:r>
              <w:rPr>
                <w:rFonts w:ascii="Cambria Math" w:eastAsia="Cambria Math" w:hAnsi="Cambria Math" w:cstheme="minorBidi"/>
                <w:color w:val="000000" w:themeColor="text1"/>
                <w:kern w:val="24"/>
                <w:szCs w:val="36"/>
                <w:lang w:eastAsia="zh-CN"/>
              </w:rPr>
              <m:t>+</m:t>
            </m:r>
          </m:sup>
        </m:sSubSup>
      </m:oMath>
      <w:r w:rsidR="00F93326">
        <w:rPr>
          <w:iCs/>
          <w:color w:val="000000" w:themeColor="text1"/>
          <w:kern w:val="24"/>
          <w:szCs w:val="36"/>
          <w:lang w:eastAsia="zh-CN"/>
        </w:rPr>
        <w:t xml:space="preserve"> and </w:t>
      </w:r>
      <m:oMath>
        <m:sSubSup>
          <m:sSubSupPr>
            <m:ctrlPr>
              <w:rPr>
                <w:rFonts w:ascii="Cambria Math" w:eastAsia="Cambria Math" w:hAnsi="Cambria Math" w:cstheme="minorBidi"/>
                <w:i/>
                <w:iCs/>
                <w:color w:val="000000" w:themeColor="text1"/>
                <w:kern w:val="24"/>
                <w:szCs w:val="36"/>
                <w:lang w:eastAsia="zh-CN"/>
              </w:rPr>
            </m:ctrlPr>
          </m:sSubSupPr>
          <m:e>
            <m:r>
              <w:rPr>
                <w:rFonts w:ascii="Cambria Math" w:eastAsia="Cambria Math" w:hAnsi="Cambria Math" w:cstheme="minorBidi"/>
                <w:color w:val="000000" w:themeColor="text1"/>
                <w:kern w:val="24"/>
                <w:szCs w:val="36"/>
                <w:lang w:eastAsia="zh-CN"/>
              </w:rPr>
              <m:t>C</m:t>
            </m:r>
          </m:e>
          <m:sub>
            <m:r>
              <w:rPr>
                <w:rFonts w:ascii="Cambria Math" w:eastAsia="Cambria Math" w:hAnsi="Cambria Math" w:cstheme="minorBidi"/>
                <w:color w:val="000000" w:themeColor="text1"/>
                <w:kern w:val="24"/>
                <w:szCs w:val="36"/>
                <w:lang w:eastAsia="zh-CN"/>
              </w:rPr>
              <m:t>awgn</m:t>
            </m:r>
          </m:sub>
          <m:sup>
            <m:r>
              <w:rPr>
                <w:rFonts w:ascii="Cambria Math" w:eastAsia="Cambria Math" w:hAnsi="Cambria Math" w:cstheme="minorBidi"/>
                <w:color w:val="000000" w:themeColor="text1"/>
                <w:kern w:val="24"/>
                <w:szCs w:val="36"/>
                <w:lang w:eastAsia="zh-CN"/>
              </w:rPr>
              <m:t>-</m:t>
            </m:r>
          </m:sup>
        </m:sSubSup>
      </m:oMath>
      <w:r w:rsidR="00EE0CC9">
        <w:rPr>
          <w:iCs/>
          <w:color w:val="000000" w:themeColor="text1"/>
          <w:kern w:val="24"/>
          <w:szCs w:val="36"/>
          <w:lang w:eastAsia="zh-CN"/>
        </w:rPr>
        <w:t xml:space="preserve"> as </w:t>
      </w:r>
    </w:p>
    <w:p w:rsidR="00F93326" w:rsidRPr="006B6238" w:rsidRDefault="00DA43F9" w:rsidP="00F93326">
      <w:pPr>
        <w:autoSpaceDE/>
        <w:autoSpaceDN/>
        <w:adjustRightInd/>
        <w:spacing w:after="0"/>
        <w:ind w:left="1440"/>
        <w:rPr>
          <w:rFonts w:eastAsia="Times New Roman"/>
          <w:sz w:val="16"/>
          <w:szCs w:val="24"/>
          <w:lang w:eastAsia="zh-CN"/>
        </w:rPr>
      </w:pPr>
      <m:oMath>
        <m:sSubSup>
          <m:sSubSupPr>
            <m:ctrlPr>
              <w:rPr>
                <w:rFonts w:ascii="Cambria Math" w:eastAsia="Cambria Math" w:hAnsi="Cambria Math" w:cstheme="minorBidi"/>
                <w:i/>
                <w:iCs/>
                <w:color w:val="000000" w:themeColor="text1"/>
                <w:kern w:val="24"/>
                <w:szCs w:val="36"/>
                <w:lang w:eastAsia="zh-CN"/>
              </w:rPr>
            </m:ctrlPr>
          </m:sSubSupPr>
          <m:e>
            <m:r>
              <w:rPr>
                <w:rFonts w:ascii="Cambria Math" w:eastAsia="Cambria Math" w:hAnsi="Cambria Math" w:cstheme="minorBidi"/>
                <w:color w:val="000000" w:themeColor="text1"/>
                <w:kern w:val="24"/>
                <w:szCs w:val="36"/>
                <w:lang w:eastAsia="zh-CN"/>
              </w:rPr>
              <m:t>C</m:t>
            </m:r>
          </m:e>
          <m:sub>
            <m:r>
              <w:rPr>
                <w:rFonts w:ascii="Cambria Math" w:eastAsia="Cambria Math" w:hAnsi="Cambria Math" w:cstheme="minorBidi"/>
                <w:color w:val="000000" w:themeColor="text1"/>
                <w:kern w:val="24"/>
                <w:szCs w:val="36"/>
                <w:lang w:eastAsia="zh-CN"/>
              </w:rPr>
              <m:t>awgn</m:t>
            </m:r>
          </m:sub>
          <m:sup>
            <m:r>
              <w:rPr>
                <w:rFonts w:ascii="Cambria Math" w:eastAsia="Cambria Math" w:hAnsi="Cambria Math" w:cstheme="minorBidi"/>
                <w:color w:val="000000" w:themeColor="text1"/>
                <w:kern w:val="24"/>
                <w:szCs w:val="36"/>
                <w:lang w:eastAsia="zh-CN"/>
              </w:rPr>
              <m:t>+</m:t>
            </m:r>
          </m:sup>
        </m:sSubSup>
      </m:oMath>
      <w:r w:rsidR="00CE1226" w:rsidRPr="006B6238">
        <w:rPr>
          <w:rFonts w:asciiTheme="minorHAnsi" w:hAnsi="Qualcomm Office Regular" w:cstheme="minorBidi"/>
          <w:color w:val="000000" w:themeColor="text1"/>
          <w:kern w:val="24"/>
          <w:szCs w:val="36"/>
          <w:lang w:eastAsia="zh-CN"/>
        </w:rPr>
        <w:t>=</w:t>
      </w:r>
      <m:oMath>
        <m:r>
          <w:rPr>
            <w:rFonts w:ascii="Cambria Math" w:hAnsi="Cambria Math" w:cstheme="minorBidi"/>
            <w:color w:val="000000" w:themeColor="text1"/>
            <w:kern w:val="24"/>
            <w:szCs w:val="36"/>
            <w:lang w:eastAsia="zh-CN"/>
          </w:rPr>
          <m:t>(1+α)C</m:t>
        </m:r>
        <m:r>
          <w:rPr>
            <w:rFonts w:ascii="Cambria Math" w:eastAsia="Cambria Math" w:hAnsi="Cambria Math" w:cstheme="minorBidi"/>
            <w:color w:val="000000" w:themeColor="text1"/>
            <w:kern w:val="24"/>
            <w:szCs w:val="36"/>
            <w:lang w:eastAsia="zh-CN"/>
          </w:rPr>
          <m:t>-</m:t>
        </m:r>
        <m:r>
          <w:rPr>
            <w:rFonts w:ascii="Cambria Math" w:hAnsi="Cambria Math" w:cstheme="minorBidi"/>
            <w:color w:val="000000" w:themeColor="text1"/>
            <w:kern w:val="24"/>
            <w:szCs w:val="36"/>
            <w:lang w:eastAsia="zh-CN"/>
          </w:rPr>
          <m:t>α</m:t>
        </m:r>
        <m:sSup>
          <m:sSupPr>
            <m:ctrlPr>
              <w:rPr>
                <w:rFonts w:ascii="Cambria Math" w:eastAsia="Cambria Math" w:hAnsi="Cambria Math" w:cstheme="minorBidi"/>
                <w:i/>
                <w:iCs/>
                <w:color w:val="000000" w:themeColor="text1"/>
                <w:kern w:val="24"/>
                <w:szCs w:val="36"/>
                <w:lang w:eastAsia="zh-CN"/>
              </w:rPr>
            </m:ctrlPr>
          </m:sSupPr>
          <m:e>
            <m:r>
              <w:rPr>
                <w:rFonts w:ascii="Cambria Math" w:eastAsia="Cambria Math" w:hAnsi="Cambria Math" w:cstheme="minorBidi"/>
                <w:color w:val="000000" w:themeColor="text1"/>
                <w:kern w:val="24"/>
                <w:szCs w:val="36"/>
                <w:lang w:eastAsia="zh-CN"/>
              </w:rPr>
              <m:t>C</m:t>
            </m:r>
          </m:e>
          <m:sup>
            <m:r>
              <w:rPr>
                <w:rFonts w:ascii="Cambria Math" w:eastAsia="Cambria Math" w:hAnsi="Cambria Math" w:cstheme="minorBidi"/>
                <w:color w:val="000000" w:themeColor="text1"/>
                <w:kern w:val="24"/>
                <w:szCs w:val="36"/>
                <w:lang w:eastAsia="zh-CN"/>
              </w:rPr>
              <m:t>2</m:t>
            </m:r>
          </m:sup>
        </m:sSup>
        <m:r>
          <w:rPr>
            <w:rFonts w:ascii="Cambria Math" w:eastAsia="Cambria Math" w:hAnsi="Cambria Math" w:cstheme="minorBidi"/>
            <w:color w:val="000000" w:themeColor="text1"/>
            <w:kern w:val="24"/>
            <w:szCs w:val="36"/>
            <w:lang w:eastAsia="zh-CN"/>
          </w:rPr>
          <m:t>-δ</m:t>
        </m:r>
      </m:oMath>
    </w:p>
    <w:p w:rsidR="00F93326" w:rsidRPr="006B6238" w:rsidRDefault="00DA43F9" w:rsidP="00F93326">
      <w:pPr>
        <w:autoSpaceDE/>
        <w:autoSpaceDN/>
        <w:adjustRightInd/>
        <w:spacing w:after="0"/>
        <w:ind w:left="1440"/>
        <w:rPr>
          <w:rFonts w:eastAsia="Times New Roman"/>
          <w:sz w:val="16"/>
          <w:szCs w:val="24"/>
          <w:lang w:eastAsia="zh-CN"/>
        </w:rPr>
      </w:pPr>
      <m:oMath>
        <m:sSubSup>
          <m:sSubSupPr>
            <m:ctrlPr>
              <w:rPr>
                <w:rFonts w:ascii="Cambria Math" w:eastAsia="Cambria Math" w:hAnsi="Cambria Math" w:cstheme="minorBidi"/>
                <w:i/>
                <w:iCs/>
                <w:color w:val="000000" w:themeColor="text1"/>
                <w:kern w:val="24"/>
                <w:szCs w:val="36"/>
                <w:lang w:eastAsia="zh-CN"/>
              </w:rPr>
            </m:ctrlPr>
          </m:sSubSupPr>
          <m:e>
            <m:r>
              <w:rPr>
                <w:rFonts w:ascii="Cambria Math" w:eastAsia="Cambria Math" w:hAnsi="Cambria Math" w:cstheme="minorBidi"/>
                <w:color w:val="000000" w:themeColor="text1"/>
                <w:kern w:val="24"/>
                <w:szCs w:val="36"/>
                <w:lang w:eastAsia="zh-CN"/>
              </w:rPr>
              <m:t>C</m:t>
            </m:r>
          </m:e>
          <m:sub>
            <m:r>
              <w:rPr>
                <w:rFonts w:ascii="Cambria Math" w:eastAsia="Cambria Math" w:hAnsi="Cambria Math" w:cstheme="minorBidi"/>
                <w:color w:val="000000" w:themeColor="text1"/>
                <w:kern w:val="24"/>
                <w:szCs w:val="36"/>
                <w:lang w:eastAsia="zh-CN"/>
              </w:rPr>
              <m:t>awgn</m:t>
            </m:r>
          </m:sub>
          <m:sup>
            <m:r>
              <w:rPr>
                <w:rFonts w:ascii="Cambria Math" w:eastAsia="Cambria Math" w:hAnsi="Cambria Math" w:cstheme="minorBidi"/>
                <w:color w:val="000000" w:themeColor="text1"/>
                <w:kern w:val="24"/>
                <w:szCs w:val="36"/>
                <w:lang w:eastAsia="zh-CN"/>
              </w:rPr>
              <m:t>-</m:t>
            </m:r>
          </m:sup>
        </m:sSubSup>
      </m:oMath>
      <w:r w:rsidR="00CE1226" w:rsidRPr="006B6238">
        <w:rPr>
          <w:rFonts w:asciiTheme="minorHAnsi" w:hAnsi="Qualcomm Office Regular" w:cstheme="minorBidi"/>
          <w:color w:val="000000" w:themeColor="text1"/>
          <w:kern w:val="24"/>
          <w:szCs w:val="36"/>
          <w:lang w:eastAsia="zh-CN"/>
        </w:rPr>
        <w:t>=</w:t>
      </w:r>
      <m:oMath>
        <m:sSup>
          <m:sSupPr>
            <m:ctrlPr>
              <w:rPr>
                <w:rFonts w:ascii="Cambria Math" w:eastAsia="Cambria Math" w:hAnsi="Cambria Math" w:cstheme="minorBidi"/>
                <w:i/>
                <w:iCs/>
                <w:color w:val="000000" w:themeColor="text1"/>
                <w:kern w:val="24"/>
                <w:szCs w:val="36"/>
                <w:lang w:eastAsia="zh-CN"/>
              </w:rPr>
            </m:ctrlPr>
          </m:sSupPr>
          <m:e>
            <m:r>
              <w:rPr>
                <w:rFonts w:ascii="Cambria Math" w:hAnsi="Cambria Math" w:cstheme="minorBidi"/>
                <w:color w:val="000000" w:themeColor="text1"/>
                <w:kern w:val="24"/>
                <w:szCs w:val="36"/>
                <w:lang w:eastAsia="zh-CN"/>
              </w:rPr>
              <m:t>α</m:t>
            </m:r>
            <m:r>
              <w:rPr>
                <w:rFonts w:ascii="Cambria Math" w:eastAsia="Cambria Math" w:hAnsi="Cambria Math" w:cstheme="minorBidi"/>
                <w:color w:val="000000" w:themeColor="text1"/>
                <w:kern w:val="24"/>
                <w:szCs w:val="36"/>
                <w:lang w:eastAsia="zh-CN"/>
              </w:rPr>
              <m:t>C</m:t>
            </m:r>
          </m:e>
          <m:sup>
            <m:r>
              <w:rPr>
                <w:rFonts w:ascii="Cambria Math" w:eastAsia="Cambria Math" w:hAnsi="Cambria Math" w:cstheme="minorBidi"/>
                <w:color w:val="000000" w:themeColor="text1"/>
                <w:kern w:val="24"/>
                <w:szCs w:val="36"/>
                <w:lang w:eastAsia="zh-CN"/>
              </w:rPr>
              <m:t>2</m:t>
            </m:r>
          </m:sup>
        </m:sSup>
      </m:oMath>
      <w:r w:rsidR="00CE1226" w:rsidRPr="006B6238">
        <w:rPr>
          <w:rFonts w:asciiTheme="minorHAnsi" w:eastAsia="Cambria Math" w:hAnsi="Qualcomm Office Regular" w:cstheme="minorBidi"/>
          <w:color w:val="000000" w:themeColor="text1"/>
          <w:kern w:val="24"/>
          <w:szCs w:val="36"/>
          <w:lang w:eastAsia="zh-CN"/>
        </w:rPr>
        <w:t xml:space="preserve">+ </w:t>
      </w:r>
      <m:oMath>
        <m:r>
          <w:rPr>
            <w:rFonts w:ascii="Cambria Math" w:eastAsia="Cambria Math" w:hAnsi="Cambria Math" w:cstheme="minorBidi"/>
            <w:color w:val="000000" w:themeColor="text1"/>
            <w:kern w:val="24"/>
            <w:szCs w:val="36"/>
            <w:lang w:eastAsia="zh-CN"/>
          </w:rPr>
          <m:t>δ</m:t>
        </m:r>
      </m:oMath>
    </w:p>
    <w:p w:rsidR="00EA1B2D" w:rsidRPr="006B6238" w:rsidRDefault="00CE1226" w:rsidP="006B6238">
      <w:pPr>
        <w:spacing w:before="100" w:beforeAutospacing="1" w:after="100" w:afterAutospacing="1"/>
        <w:rPr>
          <w:rFonts w:asciiTheme="minorHAnsi" w:eastAsia="Cambria Math" w:hAnsi="Qualcomm Office Regular" w:cstheme="minorBidi"/>
          <w:iCs/>
          <w:color w:val="000000" w:themeColor="text1"/>
          <w:kern w:val="24"/>
          <w:szCs w:val="36"/>
          <w:lang w:eastAsia="zh-CN"/>
        </w:rPr>
      </w:pPr>
      <w:proofErr w:type="gramStart"/>
      <w:r w:rsidRPr="006B6238">
        <w:rPr>
          <w:rFonts w:eastAsia="Times New Roman"/>
          <w:iCs/>
          <w:color w:val="000000" w:themeColor="text1"/>
          <w:kern w:val="24"/>
          <w:szCs w:val="36"/>
          <w:lang w:eastAsia="zh-CN"/>
        </w:rPr>
        <w:t>where</w:t>
      </w:r>
      <w:proofErr w:type="gramEnd"/>
      <w:r w:rsidRPr="006B6238">
        <w:rPr>
          <w:rFonts w:eastAsia="Times New Roman"/>
          <w:iCs/>
          <w:color w:val="000000" w:themeColor="text1"/>
          <w:kern w:val="24"/>
          <w:szCs w:val="36"/>
          <w:lang w:eastAsia="zh-CN"/>
        </w:rPr>
        <w:t xml:space="preserve"> </w:t>
      </w:r>
      <m:oMath>
        <m:r>
          <w:rPr>
            <w:rFonts w:ascii="Cambria Math" w:eastAsia="Cambria Math" w:hAnsi="Cambria Math" w:cstheme="minorBidi"/>
            <w:color w:val="000000" w:themeColor="text1"/>
            <w:kern w:val="24"/>
            <w:szCs w:val="36"/>
            <w:lang w:eastAsia="zh-CN"/>
          </w:rPr>
          <m:t>δ</m:t>
        </m:r>
      </m:oMath>
      <w:r w:rsidRPr="006B6238">
        <w:rPr>
          <w:rFonts w:asciiTheme="minorHAnsi" w:eastAsia="Cambria Math" w:hAnsi="Qualcomm Office Regular" w:cstheme="minorBidi"/>
          <w:color w:val="000000" w:themeColor="text1"/>
          <w:kern w:val="24"/>
          <w:szCs w:val="36"/>
          <w:lang w:eastAsia="zh-CN"/>
        </w:rPr>
        <w:t>=</w:t>
      </w:r>
      <m:oMath>
        <m:r>
          <w:rPr>
            <w:rFonts w:ascii="Cambria Math" w:eastAsia="Cambria Math" w:hAnsi="Cambria Math" w:cstheme="minorBidi"/>
            <w:color w:val="000000" w:themeColor="text1"/>
            <w:kern w:val="24"/>
            <w:szCs w:val="36"/>
            <w:lang w:eastAsia="zh-CN"/>
          </w:rPr>
          <m:t>α</m:t>
        </m:r>
        <m:d>
          <m:dPr>
            <m:ctrlPr>
              <w:rPr>
                <w:rFonts w:ascii="Cambria Math" w:eastAsia="Cambria Math" w:hAnsi="Cambria Math" w:cstheme="minorBidi"/>
                <w:i/>
                <w:iCs/>
                <w:color w:val="000000" w:themeColor="text1"/>
                <w:kern w:val="24"/>
                <w:szCs w:val="36"/>
                <w:lang w:eastAsia="zh-CN"/>
              </w:rPr>
            </m:ctrlPr>
          </m:dPr>
          <m:e>
            <m:r>
              <m:rPr>
                <m:sty m:val="p"/>
              </m:rPr>
              <w:rPr>
                <w:rFonts w:ascii="Cambria Math" w:eastAsia="Cambria Math" w:hAnsi="Cambria Math" w:cstheme="minorBidi"/>
                <w:color w:val="000000" w:themeColor="text1"/>
                <w:kern w:val="24"/>
                <w:szCs w:val="36"/>
                <w:lang w:eastAsia="zh-CN"/>
              </w:rPr>
              <m:t>-</m:t>
            </m:r>
            <m:f>
              <m:fPr>
                <m:ctrlPr>
                  <w:rPr>
                    <w:rFonts w:ascii="Cambria Math" w:eastAsia="Cambria Math" w:hAnsi="Cambria Math" w:cstheme="minorBidi"/>
                    <w:i/>
                    <w:iCs/>
                    <w:color w:val="000000" w:themeColor="text1"/>
                    <w:kern w:val="24"/>
                    <w:szCs w:val="36"/>
                    <w:lang w:eastAsia="zh-CN"/>
                  </w:rPr>
                </m:ctrlPr>
              </m:fPr>
              <m:num>
                <m:d>
                  <m:dPr>
                    <m:begChr m:val="|"/>
                    <m:endChr m:val="|"/>
                    <m:ctrlPr>
                      <w:rPr>
                        <w:rFonts w:ascii="Cambria Math" w:eastAsia="Cambria Math" w:hAnsi="Cambria Math" w:cstheme="minorBidi"/>
                        <w:i/>
                        <w:iCs/>
                        <w:color w:val="000000" w:themeColor="text1"/>
                        <w:kern w:val="24"/>
                        <w:szCs w:val="36"/>
                        <w:lang w:eastAsia="zh-CN"/>
                      </w:rPr>
                    </m:ctrlPr>
                  </m:dPr>
                  <m:e>
                    <m:r>
                      <w:rPr>
                        <w:rFonts w:ascii="Cambria Math" w:eastAsia="Cambria Math" w:hAnsi="Cambria Math" w:cstheme="minorBidi"/>
                        <w:color w:val="000000" w:themeColor="text1"/>
                        <w:kern w:val="24"/>
                        <w:szCs w:val="36"/>
                        <w:lang w:eastAsia="zh-CN"/>
                      </w:rPr>
                      <m:t>C-0.5</m:t>
                    </m:r>
                  </m:e>
                </m:d>
              </m:num>
              <m:den>
                <m:r>
                  <w:rPr>
                    <w:rFonts w:ascii="Cambria Math" w:eastAsia="Cambria Math" w:hAnsi="Cambria Math" w:cstheme="minorBidi"/>
                    <w:color w:val="000000" w:themeColor="text1"/>
                    <w:kern w:val="24"/>
                    <w:szCs w:val="36"/>
                    <w:lang w:eastAsia="zh-CN"/>
                  </w:rPr>
                  <m:t>32</m:t>
                </m:r>
              </m:den>
            </m:f>
            <m:r>
              <w:rPr>
                <w:rFonts w:ascii="Cambria Math" w:eastAsia="Cambria Math" w:hAnsi="Cambria Math" w:cstheme="minorBidi"/>
                <w:color w:val="000000" w:themeColor="text1"/>
                <w:kern w:val="24"/>
                <w:szCs w:val="36"/>
                <w:lang w:eastAsia="zh-CN"/>
              </w:rPr>
              <m:t>+</m:t>
            </m:r>
            <m:f>
              <m:fPr>
                <m:ctrlPr>
                  <w:rPr>
                    <w:rFonts w:ascii="Cambria Math" w:eastAsia="Cambria Math" w:hAnsi="Cambria Math" w:cstheme="minorBidi"/>
                    <w:i/>
                    <w:iCs/>
                    <w:color w:val="000000" w:themeColor="text1"/>
                    <w:kern w:val="24"/>
                    <w:szCs w:val="36"/>
                    <w:lang w:eastAsia="zh-CN"/>
                  </w:rPr>
                </m:ctrlPr>
              </m:fPr>
              <m:num>
                <m:r>
                  <w:rPr>
                    <w:rFonts w:ascii="Cambria Math" w:eastAsia="Cambria Math" w:hAnsi="Cambria Math" w:cstheme="minorBidi"/>
                    <w:color w:val="000000" w:themeColor="text1"/>
                    <w:kern w:val="24"/>
                    <w:szCs w:val="36"/>
                    <w:lang w:eastAsia="zh-CN"/>
                  </w:rPr>
                  <m:t>1</m:t>
                </m:r>
              </m:num>
              <m:den>
                <m:r>
                  <w:rPr>
                    <w:rFonts w:ascii="Cambria Math" w:eastAsia="Cambria Math" w:hAnsi="Cambria Math" w:cstheme="minorBidi"/>
                    <w:color w:val="000000" w:themeColor="text1"/>
                    <w:kern w:val="24"/>
                    <w:szCs w:val="36"/>
                    <w:lang w:eastAsia="zh-CN"/>
                  </w:rPr>
                  <m:t>64</m:t>
                </m:r>
              </m:den>
            </m:f>
          </m:e>
        </m:d>
      </m:oMath>
      <w:r w:rsidR="00F93326">
        <w:rPr>
          <w:rFonts w:asciiTheme="minorHAnsi" w:eastAsia="Cambria Math" w:hAnsi="Qualcomm Office Regular" w:cstheme="minorBidi"/>
          <w:iCs/>
          <w:color w:val="000000" w:themeColor="text1"/>
          <w:kern w:val="24"/>
          <w:szCs w:val="36"/>
          <w:lang w:eastAsia="zh-CN"/>
        </w:rPr>
        <w:t xml:space="preserve"> </w:t>
      </w:r>
      <w:r w:rsidRPr="006B6238">
        <w:rPr>
          <w:lang w:eastAsia="zh-CN"/>
        </w:rPr>
        <w:t xml:space="preserve">is a heuristic correction </w:t>
      </w:r>
      <w:r w:rsidR="00E446F4">
        <w:rPr>
          <w:lang w:eastAsia="zh-CN"/>
        </w:rPr>
        <w:t>term.</w:t>
      </w:r>
    </w:p>
    <w:p w:rsidR="007576DA" w:rsidRDefault="00F54394" w:rsidP="00F93326">
      <w:r>
        <w:t>The value α is the only information related to a rate-matching scheme. If α approache</w:t>
      </w:r>
      <w:r w:rsidR="00EF3685">
        <w:t>s</w:t>
      </w:r>
      <w:r>
        <w:t xml:space="preserve"> 1, the capacity decomposition reduce</w:t>
      </w:r>
      <w:r w:rsidR="00EF3685">
        <w:t>s</w:t>
      </w:r>
      <w:r>
        <w:t xml:space="preserve"> to</w:t>
      </w:r>
      <w:r w:rsidR="00EF3685">
        <w:t xml:space="preserve"> the</w:t>
      </w:r>
      <w:r>
        <w:t xml:space="preserve"> BEC decomposition:  </w:t>
      </w:r>
    </w:p>
    <w:p w:rsidR="00F54394" w:rsidRPr="00AE4D95" w:rsidRDefault="00DA43F9" w:rsidP="00F54394">
      <w:pPr>
        <w:autoSpaceDE/>
        <w:autoSpaceDN/>
        <w:adjustRightInd/>
        <w:spacing w:after="0"/>
        <w:ind w:left="1440"/>
        <w:rPr>
          <w:rFonts w:eastAsia="Times New Roman"/>
          <w:sz w:val="16"/>
          <w:szCs w:val="24"/>
          <w:lang w:eastAsia="zh-CN"/>
        </w:rPr>
      </w:pPr>
      <m:oMath>
        <m:sSubSup>
          <m:sSubSupPr>
            <m:ctrlPr>
              <w:rPr>
                <w:rFonts w:ascii="Cambria Math" w:eastAsia="Cambria Math" w:hAnsi="Cambria Math" w:cstheme="minorBidi"/>
                <w:i/>
                <w:iCs/>
                <w:color w:val="000000" w:themeColor="text1"/>
                <w:kern w:val="24"/>
                <w:szCs w:val="36"/>
                <w:lang w:eastAsia="zh-CN"/>
              </w:rPr>
            </m:ctrlPr>
          </m:sSubSupPr>
          <m:e>
            <m:r>
              <w:rPr>
                <w:rFonts w:ascii="Cambria Math" w:eastAsia="Cambria Math" w:hAnsi="Cambria Math" w:cstheme="minorBidi"/>
                <w:color w:val="000000" w:themeColor="text1"/>
                <w:kern w:val="24"/>
                <w:szCs w:val="36"/>
                <w:lang w:eastAsia="zh-CN"/>
              </w:rPr>
              <m:t>C</m:t>
            </m:r>
          </m:e>
          <m:sub>
            <m:r>
              <w:rPr>
                <w:rFonts w:ascii="Cambria Math" w:eastAsia="Cambria Math" w:hAnsi="Cambria Math" w:cstheme="minorBidi"/>
                <w:color w:val="000000" w:themeColor="text1"/>
                <w:kern w:val="24"/>
                <w:szCs w:val="36"/>
                <w:lang w:eastAsia="zh-CN"/>
              </w:rPr>
              <m:t>awgn</m:t>
            </m:r>
          </m:sub>
          <m:sup>
            <m:r>
              <w:rPr>
                <w:rFonts w:ascii="Cambria Math" w:eastAsia="Cambria Math" w:hAnsi="Cambria Math" w:cstheme="minorBidi"/>
                <w:color w:val="000000" w:themeColor="text1"/>
                <w:kern w:val="24"/>
                <w:szCs w:val="36"/>
                <w:lang w:eastAsia="zh-CN"/>
              </w:rPr>
              <m:t>+</m:t>
            </m:r>
          </m:sup>
        </m:sSubSup>
      </m:oMath>
      <w:r w:rsidR="00F54394" w:rsidRPr="00AE4D95">
        <w:rPr>
          <w:rFonts w:asciiTheme="minorHAnsi" w:hAnsi="Qualcomm Office Regular" w:cstheme="minorBidi"/>
          <w:color w:val="000000" w:themeColor="text1"/>
          <w:kern w:val="24"/>
          <w:szCs w:val="36"/>
          <w:lang w:eastAsia="zh-CN"/>
        </w:rPr>
        <w:t>=</w:t>
      </w:r>
      <m:oMath>
        <m:r>
          <w:rPr>
            <w:rFonts w:ascii="Cambria Math" w:hAnsi="Cambria Math" w:cstheme="minorBidi"/>
            <w:color w:val="000000" w:themeColor="text1"/>
            <w:kern w:val="24"/>
            <w:szCs w:val="36"/>
            <w:lang w:eastAsia="zh-CN"/>
          </w:rPr>
          <m:t>2C</m:t>
        </m:r>
        <m:r>
          <w:rPr>
            <w:rFonts w:ascii="Cambria Math" w:eastAsia="Cambria Math" w:hAnsi="Cambria Math" w:cstheme="minorBidi"/>
            <w:color w:val="000000" w:themeColor="text1"/>
            <w:kern w:val="24"/>
            <w:szCs w:val="36"/>
            <w:lang w:eastAsia="zh-CN"/>
          </w:rPr>
          <m:t>-</m:t>
        </m:r>
        <m:r>
          <w:rPr>
            <w:rFonts w:ascii="Cambria Math" w:hAnsi="Cambria Math" w:cstheme="minorBidi"/>
            <w:color w:val="000000" w:themeColor="text1"/>
            <w:kern w:val="24"/>
            <w:szCs w:val="36"/>
            <w:lang w:eastAsia="zh-CN"/>
          </w:rPr>
          <m:t>α</m:t>
        </m:r>
        <m:sSup>
          <m:sSupPr>
            <m:ctrlPr>
              <w:rPr>
                <w:rFonts w:ascii="Cambria Math" w:eastAsia="Cambria Math" w:hAnsi="Cambria Math" w:cstheme="minorBidi"/>
                <w:i/>
                <w:iCs/>
                <w:color w:val="000000" w:themeColor="text1"/>
                <w:kern w:val="24"/>
                <w:szCs w:val="36"/>
                <w:lang w:eastAsia="zh-CN"/>
              </w:rPr>
            </m:ctrlPr>
          </m:sSupPr>
          <m:e>
            <m:r>
              <w:rPr>
                <w:rFonts w:ascii="Cambria Math" w:eastAsia="Cambria Math" w:hAnsi="Cambria Math" w:cstheme="minorBidi"/>
                <w:color w:val="000000" w:themeColor="text1"/>
                <w:kern w:val="24"/>
                <w:szCs w:val="36"/>
                <w:lang w:eastAsia="zh-CN"/>
              </w:rPr>
              <m:t>C</m:t>
            </m:r>
          </m:e>
          <m:sup>
            <m:r>
              <w:rPr>
                <w:rFonts w:ascii="Cambria Math" w:eastAsia="Cambria Math" w:hAnsi="Cambria Math" w:cstheme="minorBidi"/>
                <w:color w:val="000000" w:themeColor="text1"/>
                <w:kern w:val="24"/>
                <w:szCs w:val="36"/>
                <w:lang w:eastAsia="zh-CN"/>
              </w:rPr>
              <m:t>2</m:t>
            </m:r>
          </m:sup>
        </m:sSup>
        <m:r>
          <w:rPr>
            <w:rFonts w:ascii="Cambria Math" w:eastAsia="Cambria Math" w:hAnsi="Cambria Math" w:cstheme="minorBidi"/>
            <w:color w:val="000000" w:themeColor="text1"/>
            <w:kern w:val="24"/>
            <w:szCs w:val="36"/>
            <w:lang w:eastAsia="zh-CN"/>
          </w:rPr>
          <m:t>-δ</m:t>
        </m:r>
      </m:oMath>
    </w:p>
    <w:p w:rsidR="00F54394" w:rsidRPr="00AE4D95" w:rsidRDefault="00DA43F9" w:rsidP="00F54394">
      <w:pPr>
        <w:autoSpaceDE/>
        <w:autoSpaceDN/>
        <w:adjustRightInd/>
        <w:spacing w:after="0"/>
        <w:ind w:left="1440"/>
        <w:rPr>
          <w:rFonts w:eastAsia="Times New Roman"/>
          <w:sz w:val="16"/>
          <w:szCs w:val="24"/>
          <w:lang w:eastAsia="zh-CN"/>
        </w:rPr>
      </w:pPr>
      <m:oMath>
        <m:sSubSup>
          <m:sSubSupPr>
            <m:ctrlPr>
              <w:rPr>
                <w:rFonts w:ascii="Cambria Math" w:eastAsia="Cambria Math" w:hAnsi="Cambria Math" w:cstheme="minorBidi"/>
                <w:i/>
                <w:iCs/>
                <w:color w:val="000000" w:themeColor="text1"/>
                <w:kern w:val="24"/>
                <w:szCs w:val="36"/>
                <w:lang w:eastAsia="zh-CN"/>
              </w:rPr>
            </m:ctrlPr>
          </m:sSubSupPr>
          <m:e>
            <m:r>
              <w:rPr>
                <w:rFonts w:ascii="Cambria Math" w:eastAsia="Cambria Math" w:hAnsi="Cambria Math" w:cstheme="minorBidi"/>
                <w:color w:val="000000" w:themeColor="text1"/>
                <w:kern w:val="24"/>
                <w:szCs w:val="36"/>
                <w:lang w:eastAsia="zh-CN"/>
              </w:rPr>
              <m:t>C</m:t>
            </m:r>
          </m:e>
          <m:sub>
            <m:r>
              <w:rPr>
                <w:rFonts w:ascii="Cambria Math" w:eastAsia="Cambria Math" w:hAnsi="Cambria Math" w:cstheme="minorBidi"/>
                <w:color w:val="000000" w:themeColor="text1"/>
                <w:kern w:val="24"/>
                <w:szCs w:val="36"/>
                <w:lang w:eastAsia="zh-CN"/>
              </w:rPr>
              <m:t>awgn</m:t>
            </m:r>
          </m:sub>
          <m:sup>
            <m:r>
              <w:rPr>
                <w:rFonts w:ascii="Cambria Math" w:eastAsia="Cambria Math" w:hAnsi="Cambria Math" w:cstheme="minorBidi"/>
                <w:color w:val="000000" w:themeColor="text1"/>
                <w:kern w:val="24"/>
                <w:szCs w:val="36"/>
                <w:lang w:eastAsia="zh-CN"/>
              </w:rPr>
              <m:t>-</m:t>
            </m:r>
          </m:sup>
        </m:sSubSup>
      </m:oMath>
      <w:r w:rsidR="00F54394" w:rsidRPr="00AE4D95">
        <w:rPr>
          <w:rFonts w:asciiTheme="minorHAnsi" w:hAnsi="Qualcomm Office Regular" w:cstheme="minorBidi"/>
          <w:color w:val="000000" w:themeColor="text1"/>
          <w:kern w:val="24"/>
          <w:szCs w:val="36"/>
          <w:lang w:eastAsia="zh-CN"/>
        </w:rPr>
        <w:t>=</w:t>
      </w:r>
      <m:oMath>
        <m:sSup>
          <m:sSupPr>
            <m:ctrlPr>
              <w:rPr>
                <w:rFonts w:ascii="Cambria Math" w:eastAsia="Cambria Math" w:hAnsi="Cambria Math" w:cstheme="minorBidi"/>
                <w:i/>
                <w:iCs/>
                <w:color w:val="000000" w:themeColor="text1"/>
                <w:kern w:val="24"/>
                <w:szCs w:val="36"/>
                <w:lang w:eastAsia="zh-CN"/>
              </w:rPr>
            </m:ctrlPr>
          </m:sSupPr>
          <m:e>
            <m:r>
              <w:rPr>
                <w:rFonts w:ascii="Cambria Math" w:eastAsia="Cambria Math" w:hAnsi="Cambria Math" w:cstheme="minorBidi"/>
                <w:color w:val="000000" w:themeColor="text1"/>
                <w:kern w:val="24"/>
                <w:szCs w:val="36"/>
                <w:lang w:eastAsia="zh-CN"/>
              </w:rPr>
              <m:t>C</m:t>
            </m:r>
          </m:e>
          <m:sup>
            <m:r>
              <w:rPr>
                <w:rFonts w:ascii="Cambria Math" w:eastAsia="Cambria Math" w:hAnsi="Cambria Math" w:cstheme="minorBidi"/>
                <w:color w:val="000000" w:themeColor="text1"/>
                <w:kern w:val="24"/>
                <w:szCs w:val="36"/>
                <w:lang w:eastAsia="zh-CN"/>
              </w:rPr>
              <m:t>2</m:t>
            </m:r>
          </m:sup>
        </m:sSup>
      </m:oMath>
      <w:r w:rsidR="00F54394" w:rsidRPr="00AE4D95">
        <w:rPr>
          <w:rFonts w:asciiTheme="minorHAnsi" w:eastAsia="Cambria Math" w:hAnsi="Qualcomm Office Regular" w:cstheme="minorBidi"/>
          <w:color w:val="000000" w:themeColor="text1"/>
          <w:kern w:val="24"/>
          <w:szCs w:val="36"/>
          <w:lang w:eastAsia="zh-CN"/>
        </w:rPr>
        <w:t xml:space="preserve">+ </w:t>
      </w:r>
      <m:oMath>
        <m:r>
          <w:rPr>
            <w:rFonts w:ascii="Cambria Math" w:eastAsia="Cambria Math" w:hAnsi="Cambria Math" w:cstheme="minorBidi"/>
            <w:color w:val="000000" w:themeColor="text1"/>
            <w:kern w:val="24"/>
            <w:szCs w:val="36"/>
            <w:lang w:eastAsia="zh-CN"/>
          </w:rPr>
          <m:t>δ</m:t>
        </m:r>
      </m:oMath>
    </w:p>
    <w:p w:rsidR="00C26DD7" w:rsidRDefault="00C26DD7" w:rsidP="00F93326"/>
    <w:p w:rsidR="00F54394" w:rsidRDefault="00F54394" w:rsidP="00F93326">
      <w:r>
        <w:t xml:space="preserve">The decomposition </w:t>
      </w:r>
      <w:r w:rsidR="00EF3685">
        <w:t xml:space="preserve">thus </w:t>
      </w:r>
      <w:r>
        <w:t xml:space="preserve">loses the information of a rate-matching scheme. </w:t>
      </w:r>
      <w:r w:rsidR="00EF3685">
        <w:t>In fact</w:t>
      </w:r>
      <w:r>
        <w:t xml:space="preserve">, some rate-matching schemes such as bit-reversal shortening, reliability-based puncturing/shortening, and periodic puncturing/shortening have α close to 1. </w:t>
      </w:r>
    </w:p>
    <w:p w:rsidR="00EA1B2D" w:rsidRDefault="00C01187" w:rsidP="006B6238">
      <w:pPr>
        <w:pStyle w:val="ListParagraph"/>
        <w:jc w:val="center"/>
      </w:pPr>
      <w:r>
        <w:rPr>
          <w:noProof/>
          <w:lang w:val="en-US"/>
        </w:rPr>
        <w:drawing>
          <wp:inline distT="0" distB="0" distL="0" distR="0">
            <wp:extent cx="3973200" cy="2978727"/>
            <wp:effectExtent l="0" t="0" r="0" b="0"/>
            <wp:docPr id="4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pic:cNvPicPr>
                      <a:picLocks noChangeAspect="1" noChangeArrowheads="1"/>
                    </pic:cNvPicPr>
                  </pic:nvPicPr>
                  <pic:blipFill>
                    <a:blip r:embed="rId10" cstate="print"/>
                    <a:srcRect/>
                    <a:stretch>
                      <a:fillRect/>
                    </a:stretch>
                  </pic:blipFill>
                  <pic:spPr bwMode="auto">
                    <a:xfrm>
                      <a:off x="0" y="0"/>
                      <a:ext cx="3981281" cy="2984785"/>
                    </a:xfrm>
                    <a:prstGeom prst="rect">
                      <a:avLst/>
                    </a:prstGeom>
                    <a:noFill/>
                    <a:ln w="9525">
                      <a:noFill/>
                      <a:miter lim="800000"/>
                      <a:headEnd/>
                      <a:tailEnd/>
                    </a:ln>
                    <a:effectLst/>
                  </pic:spPr>
                </pic:pic>
              </a:graphicData>
            </a:graphic>
          </wp:inline>
        </w:drawing>
      </w:r>
    </w:p>
    <w:p w:rsidR="00BC7367" w:rsidRDefault="00BC7367" w:rsidP="00BC7367">
      <w:pPr>
        <w:pStyle w:val="Caption"/>
        <w:jc w:val="center"/>
      </w:pPr>
      <w:r>
        <w:t xml:space="preserve">Figure </w:t>
      </w:r>
      <w:r w:rsidR="00DA43F9">
        <w:fldChar w:fldCharType="begin"/>
      </w:r>
      <w:r>
        <w:instrText xml:space="preserve"> SEQ Figure \* ARABIC </w:instrText>
      </w:r>
      <w:r w:rsidR="00DA43F9">
        <w:fldChar w:fldCharType="separate"/>
      </w:r>
      <w:r w:rsidR="00C26DD7">
        <w:rPr>
          <w:noProof/>
        </w:rPr>
        <w:t>3</w:t>
      </w:r>
      <w:r w:rsidR="00DA43F9">
        <w:fldChar w:fldCharType="end"/>
      </w:r>
      <w:r>
        <w:tab/>
        <w:t xml:space="preserve">Disastrous Points of FRANK+MTK’s Adaptive Rate-Matching Method with CA-Polar Code List=8 </w:t>
      </w:r>
    </w:p>
    <w:p w:rsidR="00BC7367" w:rsidRPr="006B6238" w:rsidRDefault="00CE1226" w:rsidP="00F93326">
      <w:pPr>
        <w:rPr>
          <w:i/>
        </w:rPr>
      </w:pPr>
      <w:r w:rsidRPr="006B6238">
        <w:rPr>
          <w:b/>
          <w:i/>
        </w:rPr>
        <w:t>Observation-3</w:t>
      </w:r>
      <w:r w:rsidRPr="006B6238">
        <w:rPr>
          <w:i/>
        </w:rPr>
        <w:t xml:space="preserve">: </w:t>
      </w:r>
      <w:r w:rsidR="00F06CE3">
        <w:rPr>
          <w:i/>
        </w:rPr>
        <w:t xml:space="preserve">In a rate-matching-based </w:t>
      </w:r>
      <w:r w:rsidR="00F06CE3">
        <w:rPr>
          <w:i/>
          <w:lang w:eastAsia="zh-CN"/>
        </w:rPr>
        <w:t xml:space="preserve">bit allocation </w:t>
      </w:r>
      <w:r w:rsidR="00F06CE3">
        <w:rPr>
          <w:i/>
        </w:rPr>
        <w:t>algorithm, t</w:t>
      </w:r>
      <w:r w:rsidRPr="006B6238">
        <w:rPr>
          <w:i/>
        </w:rPr>
        <w:t xml:space="preserve">he poor performance of </w:t>
      </w:r>
      <w:r w:rsidR="00EF3685">
        <w:rPr>
          <w:i/>
        </w:rPr>
        <w:t xml:space="preserve">the </w:t>
      </w:r>
      <w:r w:rsidRPr="006B6238">
        <w:rPr>
          <w:i/>
        </w:rPr>
        <w:t>bit-reversal shortening scheme is mainly due to the fact that this bit allocation algorithm fails to catch the rate-matching scheme information during each decomposition</w:t>
      </w:r>
      <w:r w:rsidR="00EF3685">
        <w:rPr>
          <w:i/>
        </w:rPr>
        <w:t xml:space="preserve">; it is not due to the </w:t>
      </w:r>
      <w:r w:rsidRPr="006B6238">
        <w:rPr>
          <w:i/>
        </w:rPr>
        <w:t>bit-reversal shortening scheme itself.</w:t>
      </w:r>
    </w:p>
    <w:p w:rsidR="00F54394" w:rsidRDefault="00BC7367" w:rsidP="00F93326">
      <w:r>
        <w:t>In order to keep non-one α value, this bit</w:t>
      </w:r>
      <w:r w:rsidR="00EF3685">
        <w:t>-</w:t>
      </w:r>
      <w:r>
        <w:t xml:space="preserve">allocation algorithm fixes its targeted rate-matching schemes as natural puncturing and natural shortening. </w:t>
      </w:r>
      <w:r w:rsidR="00C26DD7">
        <w:t>Therefore</w:t>
      </w:r>
      <w:r w:rsidR="00EF3685">
        <w:t xml:space="preserve"> this bit-allocation algorithm</w:t>
      </w:r>
      <w:r w:rsidR="00C26DD7">
        <w:t xml:space="preserve"> is rate-matching-based.</w:t>
      </w:r>
    </w:p>
    <w:p w:rsidR="00C26DD7" w:rsidRDefault="00CE1226" w:rsidP="00F93326">
      <w:pPr>
        <w:rPr>
          <w:b/>
          <w:lang w:eastAsia="zh-CN"/>
        </w:rPr>
      </w:pPr>
      <w:r w:rsidRPr="006B6238">
        <w:rPr>
          <w:b/>
          <w:lang w:eastAsia="zh-CN"/>
        </w:rPr>
        <w:lastRenderedPageBreak/>
        <w:t xml:space="preserve">Adaptive Sequence </w:t>
      </w:r>
    </w:p>
    <w:p w:rsidR="00C26DD7" w:rsidRPr="00C26DD7" w:rsidRDefault="00CE1226" w:rsidP="00F93326">
      <w:r w:rsidRPr="006B6238">
        <w:t>An</w:t>
      </w:r>
      <w:r w:rsidR="00C26DD7">
        <w:t xml:space="preserve"> example of this bit allocation algorithm is given as below: </w:t>
      </w:r>
      <w:r w:rsidRPr="006B6238">
        <w:t xml:space="preserve"> </w:t>
      </w:r>
    </w:p>
    <w:p w:rsidR="00C26DD7" w:rsidRDefault="00DA43F9" w:rsidP="00C26DD7">
      <w:pPr>
        <w:rPr>
          <w:lang w:eastAsia="zh-CN"/>
        </w:rPr>
      </w:pPr>
      <w:r>
        <w:rPr>
          <w:noProof/>
          <w:lang w:val="en-US"/>
        </w:rPr>
      </w:r>
      <w:r w:rsidRPr="00DA43F9">
        <w:rPr>
          <w:noProof/>
          <w:lang w:val="en-US"/>
        </w:rPr>
        <w:pict>
          <v:shapetype id="_x0000_t202" coordsize="21600,21600" o:spt="202" path="m,l,21600r21600,l21600,xe">
            <v:stroke joinstyle="miter"/>
            <v:path gradientshapeok="t" o:connecttype="rect"/>
          </v:shapetype>
          <v:shape id="Text Box 2" o:spid="_x0000_s1026" type="#_x0000_t202" style="width:476.35pt;height:162.75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" strokecolor="white [3212]">
            <v:textbox>
              <w:txbxContent>
                <w:p w:rsidR="00587B48" w:rsidRDefault="00587B48" w:rsidP="00C26DD7">
                  <w:pPr>
                    <w:jc w:val="center"/>
                  </w:pPr>
                  <w:r w:rsidRPr="00B31B5A">
                    <w:rPr>
                      <w:noProof/>
                      <w:lang w:val="en-US"/>
                    </w:rPr>
                    <w:drawing>
                      <wp:inline distT="0" distB="0" distL="0" distR="0">
                        <wp:extent cx="5122564" cy="193675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128494" cy="1938992"/>
                                </a:xfrm>
                                <a:prstGeom prst="rect">
                                  <a:avLst/>
                                </a:prstGeom>
                                <a:noFill/>
                                <a:ln>
                                  <a:noFill/>
                                </a:ln>
                              </pic:spPr>
                            </pic:pic>
                          </a:graphicData>
                        </a:graphic>
                      </wp:inline>
                    </w:drawing>
                  </w:r>
                </w:p>
              </w:txbxContent>
            </v:textbox>
            <w10:wrap type="none"/>
            <w10:anchorlock/>
          </v:shape>
        </w:pict>
      </w:r>
    </w:p>
    <w:p w:rsidR="00C26DD7" w:rsidRDefault="00C26DD7" w:rsidP="00C26DD7">
      <w:pPr>
        <w:pStyle w:val="Caption"/>
        <w:ind w:left="720"/>
        <w:jc w:val="center"/>
      </w:pPr>
      <w:r w:rsidRPr="00662D66">
        <w:t xml:space="preserve">Figure </w:t>
      </w:r>
      <w:r w:rsidR="00DA43F9" w:rsidRPr="00662D66">
        <w:fldChar w:fldCharType="begin"/>
      </w:r>
      <w:r w:rsidRPr="00662D66">
        <w:instrText xml:space="preserve"> SEQ Figure \* ARABIC </w:instrText>
      </w:r>
      <w:r w:rsidR="00DA43F9" w:rsidRPr="00662D66">
        <w:fldChar w:fldCharType="separate"/>
      </w:r>
      <w:r>
        <w:rPr>
          <w:noProof/>
        </w:rPr>
        <w:t>4</w:t>
      </w:r>
      <w:r w:rsidR="00DA43F9" w:rsidRPr="00662D66">
        <w:fldChar w:fldCharType="end"/>
      </w:r>
      <w:r w:rsidRPr="00662D66">
        <w:tab/>
      </w:r>
      <w:r>
        <w:t>Example of Capacity Split from N to N/2 with Block Puncturing Scheme</w:t>
      </w:r>
    </w:p>
    <w:p w:rsidR="00C26DD7" w:rsidRDefault="00C26DD7" w:rsidP="00C26DD7">
      <w:pPr>
        <w:rPr>
          <w:lang w:eastAsia="zh-CN"/>
        </w:rPr>
      </w:pPr>
      <w:r>
        <w:rPr>
          <w:lang w:eastAsia="zh-CN"/>
        </w:rPr>
        <w:t>In decomposing a capacity</w:t>
      </w:r>
      <w:r w:rsidRPr="00AE4D95">
        <w:rPr>
          <w:lang w:eastAsia="zh-CN"/>
        </w:rPr>
        <w:t xml:space="preserve">, </w:t>
      </w:r>
      <w:r>
        <w:rPr>
          <w:lang w:eastAsia="zh-CN"/>
        </w:rPr>
        <w:t xml:space="preserve">this algorithm needs to update the following values: </w:t>
      </w:r>
    </w:p>
    <w:p w:rsidR="00C26DD7" w:rsidRPr="00AE4D95" w:rsidRDefault="00C26DD7" w:rsidP="00C26DD7">
      <w:pPr>
        <w:pStyle w:val="ListParagraph"/>
        <w:numPr>
          <w:ilvl w:val="0"/>
          <w:numId w:val="5"/>
        </w:numPr>
        <w:rPr>
          <w:lang w:eastAsia="zh-CN"/>
        </w:rPr>
      </w:pPr>
      <w:r w:rsidRPr="00AE4D95">
        <w:t>W</w:t>
      </w:r>
      <w:r w:rsidRPr="00AE4D95">
        <w:rPr>
          <w:vertAlign w:val="subscript"/>
        </w:rPr>
        <w:t>N</w:t>
      </w:r>
      <w:r w:rsidRPr="00AE4D95">
        <w:t xml:space="preserve"> ≈ C</w:t>
      </w:r>
      <w:r w:rsidRPr="00AE4D95">
        <w:rPr>
          <w:vertAlign w:val="subscript"/>
        </w:rPr>
        <w:t>N</w:t>
      </w:r>
      <w:r w:rsidRPr="00AE4D95">
        <w:t xml:space="preserve"> ≈ K</w:t>
      </w:r>
      <w:r w:rsidRPr="00AE4D95">
        <w:rPr>
          <w:vertAlign w:val="subscript"/>
        </w:rPr>
        <w:t>N</w:t>
      </w:r>
      <w:r w:rsidRPr="00AE4D95">
        <w:t xml:space="preserve">/M  </w:t>
      </w:r>
    </w:p>
    <w:p w:rsidR="00C26DD7" w:rsidRPr="00AE4D95" w:rsidRDefault="00C26DD7" w:rsidP="00C26DD7">
      <w:pPr>
        <w:pStyle w:val="ListParagraph"/>
        <w:numPr>
          <w:ilvl w:val="0"/>
          <w:numId w:val="5"/>
        </w:numPr>
        <w:rPr>
          <w:lang w:eastAsia="zh-CN"/>
        </w:rPr>
      </w:pPr>
      <w:r w:rsidRPr="00AE4D95">
        <w:t>α</w:t>
      </w:r>
      <w:r>
        <w:t xml:space="preserve"> =  </w:t>
      </w:r>
      <w:r w:rsidRPr="00AE4D95">
        <w:t>C1</w:t>
      </w:r>
      <w:r w:rsidRPr="00AE4D95">
        <w:rPr>
          <w:vertAlign w:val="subscript"/>
        </w:rPr>
        <w:t>N</w:t>
      </w:r>
      <w:r w:rsidRPr="00AE4D95">
        <w:t>/C2</w:t>
      </w:r>
      <w:r w:rsidRPr="00AE4D95">
        <w:rPr>
          <w:vertAlign w:val="subscript"/>
        </w:rPr>
        <w:t>N</w:t>
      </w:r>
      <w:r w:rsidRPr="00AE4D95">
        <w:t xml:space="preserve"> </w:t>
      </w:r>
    </w:p>
    <w:p w:rsidR="00C26DD7" w:rsidRDefault="00C26DD7" w:rsidP="00C26DD7">
      <w:pPr>
        <w:pStyle w:val="ListParagraph"/>
        <w:numPr>
          <w:ilvl w:val="0"/>
          <w:numId w:val="5"/>
        </w:numPr>
        <w:rPr>
          <w:lang w:eastAsia="zh-CN"/>
        </w:rPr>
      </w:pPr>
      <w:r w:rsidRPr="00AE4D95">
        <w:t>δ</w:t>
      </w:r>
      <w:r>
        <w:t xml:space="preserve"> </w:t>
      </w:r>
      <w:r w:rsidRPr="00AE4D95">
        <w:t>=</w:t>
      </w:r>
      <w:r>
        <w:t xml:space="preserve"> </w:t>
      </w:r>
      <w:r w:rsidRPr="00AE4D95">
        <w:t>-|C</w:t>
      </w:r>
      <w:r>
        <w:t>2</w:t>
      </w:r>
      <w:r w:rsidRPr="00AE4D95">
        <w:rPr>
          <w:vertAlign w:val="subscript"/>
        </w:rPr>
        <w:t>N</w:t>
      </w:r>
      <w:r w:rsidRPr="00AE4D95">
        <w:t>-0.5|/32+1/64</w:t>
      </w:r>
    </w:p>
    <w:p w:rsidR="00C26DD7" w:rsidRPr="00AE4D95" w:rsidRDefault="00C26DD7" w:rsidP="00C26DD7">
      <w:pPr>
        <w:pStyle w:val="ListParagraph"/>
        <w:numPr>
          <w:ilvl w:val="0"/>
          <w:numId w:val="5"/>
        </w:numPr>
      </w:pPr>
      <w:r w:rsidRPr="00AE4D95">
        <w:t>K</w:t>
      </w:r>
      <w:r w:rsidRPr="00AE4D95">
        <w:rPr>
          <w:vertAlign w:val="subscript"/>
        </w:rPr>
        <w:t>N/2</w:t>
      </w:r>
      <w:r w:rsidRPr="00AE4D95">
        <w:rPr>
          <w:vertAlign w:val="superscript"/>
        </w:rPr>
        <w:t>+</w:t>
      </w:r>
      <w:r w:rsidRPr="00AE4D95">
        <w:t xml:space="preserve"> = K</w:t>
      </w:r>
      <w:r w:rsidRPr="00AE4D95">
        <w:rPr>
          <w:vertAlign w:val="subscript"/>
        </w:rPr>
        <w:t>N</w:t>
      </w:r>
      <w:r w:rsidRPr="00AE4D95">
        <w:t>∙ C</w:t>
      </w:r>
      <w:r w:rsidRPr="00AE4D95">
        <w:rPr>
          <w:vertAlign w:val="subscript"/>
        </w:rPr>
        <w:t>N/2</w:t>
      </w:r>
      <w:r w:rsidRPr="00AE4D95">
        <w:rPr>
          <w:vertAlign w:val="superscript"/>
        </w:rPr>
        <w:t>+</w:t>
      </w:r>
      <w:r w:rsidRPr="00AE4D95">
        <w:t xml:space="preserve"> /( C</w:t>
      </w:r>
      <w:r w:rsidRPr="00AE4D95">
        <w:rPr>
          <w:vertAlign w:val="subscript"/>
        </w:rPr>
        <w:t>N/2</w:t>
      </w:r>
      <w:r w:rsidRPr="00AE4D95">
        <w:rPr>
          <w:vertAlign w:val="superscript"/>
        </w:rPr>
        <w:t>+</w:t>
      </w:r>
      <w:r w:rsidRPr="00AE4D95">
        <w:t xml:space="preserve"> + C</w:t>
      </w:r>
      <w:r w:rsidRPr="00AE4D95">
        <w:rPr>
          <w:vertAlign w:val="subscript"/>
        </w:rPr>
        <w:t>N/2</w:t>
      </w:r>
      <w:r w:rsidRPr="00AE4D95">
        <w:rPr>
          <w:vertAlign w:val="superscript"/>
        </w:rPr>
        <w:t>-</w:t>
      </w:r>
      <w:r w:rsidRPr="00AE4D95">
        <w:t>)</w:t>
      </w:r>
    </w:p>
    <w:p w:rsidR="00C26DD7" w:rsidRPr="00AE4D95" w:rsidRDefault="00C26DD7" w:rsidP="00C26DD7">
      <w:pPr>
        <w:pStyle w:val="ListParagraph"/>
        <w:numPr>
          <w:ilvl w:val="0"/>
          <w:numId w:val="5"/>
        </w:numPr>
        <w:rPr>
          <w:lang w:eastAsia="zh-CN"/>
        </w:rPr>
      </w:pPr>
      <w:r w:rsidRPr="00AE4D95">
        <w:t>K</w:t>
      </w:r>
      <w:r w:rsidRPr="00AE4D95">
        <w:rPr>
          <w:vertAlign w:val="subscript"/>
        </w:rPr>
        <w:t>N/2</w:t>
      </w:r>
      <w:r w:rsidRPr="00AE4D95">
        <w:rPr>
          <w:vertAlign w:val="superscript"/>
        </w:rPr>
        <w:t>-</w:t>
      </w:r>
      <w:r w:rsidRPr="00AE4D95">
        <w:t xml:space="preserve"> = K</w:t>
      </w:r>
      <w:r w:rsidRPr="00AE4D95">
        <w:rPr>
          <w:vertAlign w:val="subscript"/>
        </w:rPr>
        <w:t>N</w:t>
      </w:r>
      <w:r w:rsidRPr="00AE4D95">
        <w:t>∙ C</w:t>
      </w:r>
      <w:r w:rsidRPr="00AE4D95">
        <w:rPr>
          <w:vertAlign w:val="subscript"/>
        </w:rPr>
        <w:t>N/2</w:t>
      </w:r>
      <w:r w:rsidRPr="00AE4D95">
        <w:rPr>
          <w:vertAlign w:val="superscript"/>
        </w:rPr>
        <w:t>-</w:t>
      </w:r>
      <w:r w:rsidRPr="00AE4D95">
        <w:t xml:space="preserve"> /( C</w:t>
      </w:r>
      <w:r w:rsidRPr="00AE4D95">
        <w:rPr>
          <w:vertAlign w:val="subscript"/>
        </w:rPr>
        <w:t>N/2</w:t>
      </w:r>
      <w:r w:rsidRPr="00AE4D95">
        <w:rPr>
          <w:vertAlign w:val="superscript"/>
        </w:rPr>
        <w:t>+</w:t>
      </w:r>
      <w:r w:rsidRPr="00AE4D95">
        <w:t xml:space="preserve"> + C</w:t>
      </w:r>
      <w:r w:rsidRPr="00AE4D95">
        <w:rPr>
          <w:vertAlign w:val="subscript"/>
        </w:rPr>
        <w:t>N/2</w:t>
      </w:r>
      <w:r w:rsidRPr="00AE4D95">
        <w:rPr>
          <w:vertAlign w:val="superscript"/>
        </w:rPr>
        <w:t>-</w:t>
      </w:r>
      <w:r w:rsidRPr="00AE4D95">
        <w:t>)</w:t>
      </w:r>
    </w:p>
    <w:p w:rsidR="00C26DD7" w:rsidRDefault="00C26DD7" w:rsidP="00F93326">
      <w:r>
        <w:t>From N to N/2</w:t>
      </w:r>
      <w:r w:rsidR="000C01BD">
        <w:t>, the</w:t>
      </w:r>
      <w:r>
        <w:t xml:space="preserve"> procedure is: </w:t>
      </w:r>
    </w:p>
    <w:p w:rsidR="00C26DD7" w:rsidRPr="00A9511F" w:rsidRDefault="003F4333" w:rsidP="00F93326">
      <w:pPr>
        <w:rPr>
          <w:i/>
        </w:rPr>
      </w:pPr>
      <w:r w:rsidRPr="003F4333">
        <w:rPr>
          <w:i/>
        </w:rPr>
        <w:t>R = K</w:t>
      </w:r>
      <w:r w:rsidRPr="003F4333">
        <w:rPr>
          <w:i/>
          <w:vertAlign w:val="subscript"/>
        </w:rPr>
        <w:t>N</w:t>
      </w:r>
      <w:r w:rsidRPr="003F4333">
        <w:rPr>
          <w:i/>
        </w:rPr>
        <w:t>/M -&gt; approximate mutual capacity C</w:t>
      </w:r>
      <w:r w:rsidRPr="003F4333">
        <w:rPr>
          <w:i/>
          <w:vertAlign w:val="subscript"/>
        </w:rPr>
        <w:t>N</w:t>
      </w:r>
      <w:r w:rsidRPr="003F4333">
        <w:rPr>
          <w:i/>
        </w:rPr>
        <w:t xml:space="preserve"> by R -&gt; approximate W</w:t>
      </w:r>
      <w:r w:rsidRPr="003F4333">
        <w:rPr>
          <w:i/>
          <w:vertAlign w:val="subscript"/>
        </w:rPr>
        <w:t>N</w:t>
      </w:r>
      <w:r w:rsidRPr="003F4333">
        <w:rPr>
          <w:i/>
        </w:rPr>
        <w:t xml:space="preserve"> by C</w:t>
      </w:r>
      <w:r w:rsidRPr="003F4333">
        <w:rPr>
          <w:i/>
          <w:vertAlign w:val="subscript"/>
        </w:rPr>
        <w:t>N</w:t>
      </w:r>
      <w:r w:rsidRPr="003F4333">
        <w:rPr>
          <w:i/>
        </w:rPr>
        <w:t xml:space="preserve"> -&gt; correction item δ -&gt; Decomposition for C</w:t>
      </w:r>
      <w:r w:rsidRPr="003F4333">
        <w:rPr>
          <w:i/>
          <w:vertAlign w:val="subscript"/>
        </w:rPr>
        <w:t>N/2</w:t>
      </w:r>
      <w:r w:rsidRPr="003F4333">
        <w:rPr>
          <w:i/>
        </w:rPr>
        <w:t xml:space="preserve"> + and C</w:t>
      </w:r>
      <w:r w:rsidRPr="003F4333">
        <w:rPr>
          <w:i/>
          <w:vertAlign w:val="subscript"/>
        </w:rPr>
        <w:t>N/2</w:t>
      </w:r>
      <w:r w:rsidRPr="003F4333">
        <w:rPr>
          <w:i/>
        </w:rPr>
        <w:t xml:space="preserve"> -&gt; From to obtain K</w:t>
      </w:r>
      <w:r w:rsidRPr="003F4333">
        <w:rPr>
          <w:i/>
          <w:vertAlign w:val="subscript"/>
        </w:rPr>
        <w:t>N/2</w:t>
      </w:r>
      <w:r w:rsidRPr="003F4333">
        <w:rPr>
          <w:i/>
        </w:rPr>
        <w:t>+ and K</w:t>
      </w:r>
      <w:r w:rsidRPr="003F4333">
        <w:rPr>
          <w:i/>
          <w:vertAlign w:val="subscript"/>
        </w:rPr>
        <w:t>N/2</w:t>
      </w:r>
      <w:r w:rsidRPr="003F4333">
        <w:rPr>
          <w:i/>
        </w:rPr>
        <w:t>-</w:t>
      </w:r>
    </w:p>
    <w:p w:rsidR="00FD749C" w:rsidRDefault="000C01BD" w:rsidP="007021FE">
      <w:pPr>
        <w:rPr>
          <w:lang w:eastAsia="zh-CN"/>
        </w:rPr>
      </w:pPr>
      <w:r>
        <w:rPr>
          <w:lang w:eastAsia="zh-CN"/>
        </w:rPr>
        <w:t>Importantly, t</w:t>
      </w:r>
      <w:r w:rsidR="00FD749C">
        <w:rPr>
          <w:lang w:eastAsia="zh-CN"/>
        </w:rPr>
        <w:t>his procedure implies two assumptions:</w:t>
      </w:r>
    </w:p>
    <w:p w:rsidR="00EA1B2D" w:rsidRDefault="003658CB" w:rsidP="006B6238">
      <w:pPr>
        <w:pStyle w:val="ListParagraph"/>
        <w:numPr>
          <w:ilvl w:val="0"/>
          <w:numId w:val="5"/>
        </w:numPr>
        <w:rPr>
          <w:lang w:eastAsia="zh-CN"/>
        </w:rPr>
      </w:pPr>
      <w:r>
        <w:rPr>
          <w:lang w:eastAsia="zh-CN"/>
        </w:rPr>
        <w:t>The c</w:t>
      </w:r>
      <w:r w:rsidR="00FD749C">
        <w:rPr>
          <w:lang w:eastAsia="zh-CN"/>
        </w:rPr>
        <w:t>hannel capacity W</w:t>
      </w:r>
      <w:r w:rsidR="00CE1226" w:rsidRPr="006B6238">
        <w:rPr>
          <w:vertAlign w:val="subscript"/>
          <w:lang w:eastAsia="zh-CN"/>
        </w:rPr>
        <w:t>N</w:t>
      </w:r>
      <w:r w:rsidR="00FD749C">
        <w:rPr>
          <w:lang w:eastAsia="zh-CN"/>
        </w:rPr>
        <w:t xml:space="preserve"> is approximated by </w:t>
      </w:r>
      <w:r>
        <w:rPr>
          <w:lang w:eastAsia="zh-CN"/>
        </w:rPr>
        <w:t xml:space="preserve">the </w:t>
      </w:r>
      <w:r w:rsidR="00FD749C">
        <w:rPr>
          <w:lang w:eastAsia="zh-CN"/>
        </w:rPr>
        <w:t>coding rate</w:t>
      </w:r>
      <w:r w:rsidR="00A9511F">
        <w:rPr>
          <w:lang w:eastAsia="zh-CN"/>
        </w:rPr>
        <w:t xml:space="preserve"> R</w:t>
      </w:r>
      <w:r w:rsidR="00FD749C">
        <w:rPr>
          <w:lang w:eastAsia="zh-CN"/>
        </w:rPr>
        <w:t xml:space="preserve">. </w:t>
      </w:r>
      <w:r w:rsidR="000C01BD">
        <w:rPr>
          <w:lang w:eastAsia="zh-CN"/>
        </w:rPr>
        <w:t xml:space="preserve">Doing so is </w:t>
      </w:r>
      <w:r w:rsidR="0049455E">
        <w:rPr>
          <w:lang w:eastAsia="zh-CN"/>
        </w:rPr>
        <w:t>valid</w:t>
      </w:r>
      <w:r w:rsidR="00FD749C">
        <w:rPr>
          <w:lang w:eastAsia="zh-CN"/>
        </w:rPr>
        <w:t xml:space="preserve"> for very l</w:t>
      </w:r>
      <w:r>
        <w:rPr>
          <w:lang w:eastAsia="zh-CN"/>
        </w:rPr>
        <w:t>arge</w:t>
      </w:r>
      <w:r w:rsidR="00FD749C">
        <w:rPr>
          <w:lang w:eastAsia="zh-CN"/>
        </w:rPr>
        <w:t xml:space="preserve"> code length</w:t>
      </w:r>
      <w:r>
        <w:rPr>
          <w:lang w:eastAsia="zh-CN"/>
        </w:rPr>
        <w:t>s</w:t>
      </w:r>
      <w:r w:rsidR="00FD749C">
        <w:rPr>
          <w:lang w:eastAsia="zh-CN"/>
        </w:rPr>
        <w:t xml:space="preserve"> </w:t>
      </w:r>
      <w:r w:rsidR="000C01BD">
        <w:rPr>
          <w:lang w:eastAsia="zh-CN"/>
        </w:rPr>
        <w:t>only. This</w:t>
      </w:r>
      <w:r>
        <w:rPr>
          <w:lang w:eastAsia="zh-CN"/>
        </w:rPr>
        <w:t xml:space="preserve"> e</w:t>
      </w:r>
      <w:r w:rsidR="00FD749C">
        <w:rPr>
          <w:lang w:eastAsia="zh-CN"/>
        </w:rPr>
        <w:t>xplain</w:t>
      </w:r>
      <w:r w:rsidR="0049455E">
        <w:rPr>
          <w:lang w:eastAsia="zh-CN"/>
        </w:rPr>
        <w:t>s</w:t>
      </w:r>
      <w:r w:rsidR="00FD749C">
        <w:rPr>
          <w:lang w:eastAsia="zh-CN"/>
        </w:rPr>
        <w:t xml:space="preserve"> why </w:t>
      </w:r>
      <w:r w:rsidR="0049455E">
        <w:rPr>
          <w:lang w:eastAsia="zh-CN"/>
        </w:rPr>
        <w:t xml:space="preserve">the proposed </w:t>
      </w:r>
      <w:r w:rsidR="00FD749C">
        <w:rPr>
          <w:lang w:eastAsia="zh-CN"/>
        </w:rPr>
        <w:t xml:space="preserve">decomposition stops at </w:t>
      </w:r>
      <w:proofErr w:type="spellStart"/>
      <w:r w:rsidR="00FD749C">
        <w:rPr>
          <w:lang w:eastAsia="zh-CN"/>
        </w:rPr>
        <w:t>N</w:t>
      </w:r>
      <w:r w:rsidR="003F4333" w:rsidRPr="003F4333">
        <w:rPr>
          <w:vertAlign w:val="subscript"/>
          <w:lang w:eastAsia="zh-CN"/>
        </w:rPr>
        <w:t>ref</w:t>
      </w:r>
      <w:proofErr w:type="spellEnd"/>
      <w:r w:rsidR="00FD749C">
        <w:rPr>
          <w:lang w:eastAsia="zh-CN"/>
        </w:rPr>
        <w:t xml:space="preserve"> = 64.   </w:t>
      </w:r>
    </w:p>
    <w:p w:rsidR="00EA1B2D" w:rsidRDefault="000C01BD" w:rsidP="006B6238">
      <w:pPr>
        <w:pStyle w:val="ListParagraph"/>
        <w:numPr>
          <w:ilvl w:val="0"/>
          <w:numId w:val="5"/>
        </w:numPr>
        <w:rPr>
          <w:lang w:eastAsia="zh-CN"/>
        </w:rPr>
      </w:pPr>
      <w:r>
        <w:rPr>
          <w:lang w:eastAsia="zh-CN"/>
        </w:rPr>
        <w:t>The c</w:t>
      </w:r>
      <w:r w:rsidR="0049455E">
        <w:rPr>
          <w:lang w:eastAsia="zh-CN"/>
        </w:rPr>
        <w:t xml:space="preserve">apacity decomposition is a corrected BEC </w:t>
      </w:r>
      <w:proofErr w:type="gramStart"/>
      <w:r w:rsidR="0049455E">
        <w:rPr>
          <w:lang w:eastAsia="zh-CN"/>
        </w:rPr>
        <w:t>one</w:t>
      </w:r>
      <w:r>
        <w:rPr>
          <w:lang w:eastAsia="zh-CN"/>
        </w:rPr>
        <w:t>,</w:t>
      </w:r>
      <w:proofErr w:type="gramEnd"/>
      <w:r w:rsidR="0049455E">
        <w:rPr>
          <w:lang w:eastAsia="zh-CN"/>
        </w:rPr>
        <w:t xml:space="preserve"> </w:t>
      </w:r>
      <w:proofErr w:type="spellStart"/>
      <w:r w:rsidR="00A9511F">
        <w:rPr>
          <w:lang w:eastAsia="zh-CN"/>
        </w:rPr>
        <w:t>hense</w:t>
      </w:r>
      <w:proofErr w:type="spellEnd"/>
      <w:r>
        <w:rPr>
          <w:lang w:eastAsia="zh-CN"/>
        </w:rPr>
        <w:t xml:space="preserve"> has its problems to </w:t>
      </w:r>
      <w:r w:rsidR="0049455E">
        <w:rPr>
          <w:lang w:eastAsia="zh-CN"/>
        </w:rPr>
        <w:t xml:space="preserve">catch </w:t>
      </w:r>
      <w:r>
        <w:rPr>
          <w:lang w:eastAsia="zh-CN"/>
        </w:rPr>
        <w:t>the specific properties of the</w:t>
      </w:r>
      <w:r w:rsidR="0049455E">
        <w:rPr>
          <w:lang w:eastAsia="zh-CN"/>
        </w:rPr>
        <w:t xml:space="preserve"> Gaussian channel. </w:t>
      </w:r>
    </w:p>
    <w:p w:rsidR="00EA1B2D" w:rsidRDefault="0049455E" w:rsidP="006B6238">
      <w:pPr>
        <w:rPr>
          <w:lang w:eastAsia="zh-CN"/>
        </w:rPr>
      </w:pPr>
      <w:r>
        <w:rPr>
          <w:lang w:eastAsia="zh-CN"/>
        </w:rPr>
        <w:t>To verify these two assumptions, we conduct a fine-granularity simulation of this bit allocation algorithm with a</w:t>
      </w:r>
      <w:r w:rsidR="000C01BD">
        <w:rPr>
          <w:lang w:eastAsia="zh-CN"/>
        </w:rPr>
        <w:t>n</w:t>
      </w:r>
      <w:r>
        <w:rPr>
          <w:lang w:eastAsia="zh-CN"/>
        </w:rPr>
        <w:t xml:space="preserve"> SC decoder, which is supposed to be a reliable tool to gauge an algorithm. </w:t>
      </w:r>
    </w:p>
    <w:p w:rsidR="00EA1B2D" w:rsidRDefault="005348A1" w:rsidP="006B6238">
      <w:pPr>
        <w:pStyle w:val="ListParagraph"/>
        <w:jc w:val="center"/>
      </w:pPr>
      <w:r>
        <w:rPr>
          <w:noProof/>
          <w:lang w:val="en-US"/>
        </w:rPr>
        <w:drawing>
          <wp:inline distT="0" distB="0" distL="0" distR="0">
            <wp:extent cx="3776870" cy="2831538"/>
            <wp:effectExtent l="0" t="0" r="0" b="0"/>
            <wp:docPr id="522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227" name="Picture 3"/>
                    <pic:cNvPicPr>
                      <a:picLocks noChangeAspect="1" noChangeArrowheads="1"/>
                    </pic:cNvPicPr>
                  </pic:nvPicPr>
                  <pic:blipFill>
                    <a:blip r:embed="rId12" cstate="print"/>
                    <a:srcRect/>
                    <a:stretch>
                      <a:fillRect/>
                    </a:stretch>
                  </pic:blipFill>
                  <pic:spPr bwMode="auto">
                    <a:xfrm>
                      <a:off x="0" y="0"/>
                      <a:ext cx="3779839" cy="2833764"/>
                    </a:xfrm>
                    <a:prstGeom prst="rect">
                      <a:avLst/>
                    </a:prstGeom>
                    <a:noFill/>
                    <a:ln w="9525">
                      <a:noFill/>
                      <a:miter lim="800000"/>
                      <a:headEnd/>
                      <a:tailEnd/>
                    </a:ln>
                    <a:effectLst/>
                  </pic:spPr>
                </pic:pic>
              </a:graphicData>
            </a:graphic>
          </wp:inline>
        </w:drawing>
      </w:r>
    </w:p>
    <w:p w:rsidR="0049455E" w:rsidRDefault="0049455E" w:rsidP="0049455E">
      <w:pPr>
        <w:pStyle w:val="Caption"/>
        <w:jc w:val="center"/>
      </w:pPr>
      <w:r>
        <w:lastRenderedPageBreak/>
        <w:t xml:space="preserve">Figure </w:t>
      </w:r>
      <w:r w:rsidR="00DA43F9">
        <w:fldChar w:fldCharType="begin"/>
      </w:r>
      <w:r>
        <w:instrText xml:space="preserve"> SEQ Figure \* ARABIC </w:instrText>
      </w:r>
      <w:r w:rsidR="00DA43F9">
        <w:fldChar w:fldCharType="separate"/>
      </w:r>
      <w:r>
        <w:rPr>
          <w:noProof/>
        </w:rPr>
        <w:t>5</w:t>
      </w:r>
      <w:r w:rsidR="00DA43F9">
        <w:fldChar w:fldCharType="end"/>
      </w:r>
      <w:r>
        <w:tab/>
        <w:t xml:space="preserve">Disastrous Points of online bit allocation with natural puncturing and shortening with SC decoder </w:t>
      </w:r>
    </w:p>
    <w:p w:rsidR="0049455E" w:rsidRPr="006B6238" w:rsidRDefault="00CE1226" w:rsidP="007021FE">
      <w:pPr>
        <w:rPr>
          <w:i/>
          <w:lang w:eastAsia="zh-CN"/>
        </w:rPr>
      </w:pPr>
      <w:r w:rsidRPr="006B6238">
        <w:rPr>
          <w:b/>
          <w:i/>
          <w:lang w:eastAsia="zh-CN"/>
        </w:rPr>
        <w:t>Observation-4</w:t>
      </w:r>
      <w:r w:rsidRPr="006B6238">
        <w:rPr>
          <w:i/>
          <w:lang w:eastAsia="zh-CN"/>
        </w:rPr>
        <w:t xml:space="preserve">:  </w:t>
      </w:r>
      <w:r w:rsidR="00F06CE3">
        <w:rPr>
          <w:i/>
          <w:lang w:eastAsia="zh-CN"/>
        </w:rPr>
        <w:t>A rate-matching-based bit allocation algorithm may suffer from some assumptions that enable a dynamic sequence generation</w:t>
      </w:r>
      <w:r w:rsidRPr="006B6238">
        <w:rPr>
          <w:i/>
          <w:lang w:eastAsia="zh-CN"/>
        </w:rPr>
        <w:t xml:space="preserve">. </w:t>
      </w:r>
    </w:p>
    <w:p w:rsidR="00EA1B2D" w:rsidRDefault="0049455E" w:rsidP="006B6238">
      <w:pPr>
        <w:pStyle w:val="Heading2"/>
        <w:rPr>
          <w:lang w:eastAsia="zh-CN"/>
        </w:rPr>
      </w:pPr>
      <w:r>
        <w:rPr>
          <w:lang w:eastAsia="zh-CN"/>
        </w:rPr>
        <w:t xml:space="preserve">Sequence-based </w:t>
      </w:r>
      <w:proofErr w:type="spellStart"/>
      <w:r>
        <w:rPr>
          <w:lang w:eastAsia="zh-CN"/>
        </w:rPr>
        <w:t>vs</w:t>
      </w:r>
      <w:proofErr w:type="spellEnd"/>
      <w:r>
        <w:rPr>
          <w:lang w:eastAsia="zh-CN"/>
        </w:rPr>
        <w:t xml:space="preserve"> Rate-Matching-based </w:t>
      </w:r>
    </w:p>
    <w:p w:rsidR="0049455E" w:rsidRPr="006B6238" w:rsidRDefault="00CE1226">
      <w:pPr>
        <w:rPr>
          <w:b/>
          <w:lang w:eastAsia="zh-CN"/>
        </w:rPr>
      </w:pPr>
      <w:r w:rsidRPr="006B6238">
        <w:rPr>
          <w:b/>
          <w:lang w:eastAsia="zh-CN"/>
        </w:rPr>
        <w:t xml:space="preserve">Coding Performance </w:t>
      </w:r>
    </w:p>
    <w:p w:rsidR="00EA1B2D" w:rsidRDefault="00A81CCC" w:rsidP="006B6238">
      <w:pPr>
        <w:rPr>
          <w:lang w:eastAsia="zh-CN"/>
        </w:rPr>
      </w:pPr>
      <w:r>
        <w:rPr>
          <w:lang w:eastAsia="zh-CN"/>
        </w:rPr>
        <w:t xml:space="preserve">We compare with List = 8 decoder and CA-polar code (19-bit CRC).  </w:t>
      </w:r>
    </w:p>
    <w:p w:rsidR="00EA1B2D" w:rsidRDefault="005348A1" w:rsidP="006B6238">
      <w:pPr>
        <w:jc w:val="center"/>
        <w:rPr>
          <w:lang w:eastAsia="zh-CN"/>
        </w:rPr>
      </w:pPr>
      <w:r>
        <w:rPr>
          <w:noProof/>
          <w:lang w:val="en-US"/>
        </w:rPr>
        <w:drawing>
          <wp:inline distT="0" distB="0" distL="0" distR="0">
            <wp:extent cx="4320000" cy="3238725"/>
            <wp:effectExtent l="0" t="0" r="0" b="0"/>
            <wp:docPr id="532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250" name="Picture 2"/>
                    <pic:cNvPicPr>
                      <a:picLocks noChangeAspect="1" noChangeArrowheads="1"/>
                    </pic:cNvPicPr>
                  </pic:nvPicPr>
                  <pic:blipFill>
                    <a:blip r:embed="rId13" cstate="print"/>
                    <a:srcRect/>
                    <a:stretch>
                      <a:fillRect/>
                    </a:stretch>
                  </pic:blipFill>
                  <pic:spPr bwMode="auto">
                    <a:xfrm>
                      <a:off x="0" y="0"/>
                      <a:ext cx="4320000" cy="3238725"/>
                    </a:xfrm>
                    <a:prstGeom prst="rect">
                      <a:avLst/>
                    </a:prstGeom>
                    <a:noFill/>
                    <a:ln w="9525">
                      <a:noFill/>
                      <a:miter lim="800000"/>
                      <a:headEnd/>
                      <a:tailEnd/>
                    </a:ln>
                    <a:effectLst/>
                  </pic:spPr>
                </pic:pic>
              </a:graphicData>
            </a:graphic>
          </wp:inline>
        </w:drawing>
      </w:r>
    </w:p>
    <w:p w:rsidR="00EA1B2D" w:rsidRDefault="00A81CCC" w:rsidP="006B6238">
      <w:pPr>
        <w:pStyle w:val="Caption"/>
        <w:jc w:val="center"/>
      </w:pPr>
      <w:r>
        <w:t xml:space="preserve">Figure </w:t>
      </w:r>
      <w:r w:rsidR="00DA43F9">
        <w:fldChar w:fldCharType="begin"/>
      </w:r>
      <w:r>
        <w:instrText xml:space="preserve"> SEQ Figure \* ARABIC </w:instrText>
      </w:r>
      <w:r w:rsidR="00DA43F9">
        <w:fldChar w:fldCharType="separate"/>
      </w:r>
      <w:r>
        <w:t>6</w:t>
      </w:r>
      <w:r w:rsidR="00DA43F9">
        <w:fldChar w:fldCharType="end"/>
      </w:r>
      <w:r>
        <w:tab/>
        <w:t>Sequence-</w:t>
      </w:r>
      <w:r w:rsidR="006B047D">
        <w:t>Basic</w:t>
      </w:r>
      <w:r>
        <w:t xml:space="preserve"> </w:t>
      </w:r>
      <w:proofErr w:type="spellStart"/>
      <w:r>
        <w:t>vs</w:t>
      </w:r>
      <w:proofErr w:type="spellEnd"/>
      <w:r>
        <w:t xml:space="preserve"> Rate-Matching-</w:t>
      </w:r>
      <w:r w:rsidR="006B047D">
        <w:t>Basic</w:t>
      </w:r>
      <w:r>
        <w:t xml:space="preserve"> </w:t>
      </w:r>
    </w:p>
    <w:p w:rsidR="00A81CCC" w:rsidRPr="006B5355" w:rsidRDefault="00A81CCC" w:rsidP="00A81CCC">
      <w:pPr>
        <w:rPr>
          <w:i/>
          <w:lang w:eastAsia="zh-CN"/>
        </w:rPr>
      </w:pPr>
      <w:r w:rsidRPr="006B5355">
        <w:rPr>
          <w:b/>
          <w:i/>
          <w:lang w:eastAsia="zh-CN"/>
        </w:rPr>
        <w:t>Observation-</w:t>
      </w:r>
      <w:r>
        <w:rPr>
          <w:b/>
          <w:i/>
          <w:lang w:eastAsia="zh-CN"/>
        </w:rPr>
        <w:t>5</w:t>
      </w:r>
      <w:r w:rsidRPr="006B5355">
        <w:rPr>
          <w:i/>
          <w:lang w:eastAsia="zh-CN"/>
        </w:rPr>
        <w:t>: Sequence-</w:t>
      </w:r>
      <w:r>
        <w:rPr>
          <w:i/>
          <w:lang w:eastAsia="zh-CN"/>
        </w:rPr>
        <w:t xml:space="preserve">based and rate-matching-based bit allocation algorithms have a comparable performance. </w:t>
      </w:r>
    </w:p>
    <w:p w:rsidR="00A81CCC" w:rsidRDefault="00CE1226" w:rsidP="007021FE">
      <w:pPr>
        <w:rPr>
          <w:b/>
          <w:lang w:eastAsia="zh-CN"/>
        </w:rPr>
      </w:pPr>
      <w:r w:rsidRPr="006B6238">
        <w:rPr>
          <w:b/>
          <w:lang w:eastAsia="zh-CN"/>
        </w:rPr>
        <w:t xml:space="preserve">Complexity </w:t>
      </w:r>
    </w:p>
    <w:p w:rsidR="00355761" w:rsidRPr="006E237B" w:rsidRDefault="006E237B" w:rsidP="007021FE">
      <w:pPr>
        <w:rPr>
          <w:lang w:eastAsia="zh-CN"/>
        </w:rPr>
      </w:pPr>
      <w:r>
        <w:rPr>
          <w:lang w:eastAsia="zh-CN"/>
        </w:rPr>
        <w:t xml:space="preserve">If </w:t>
      </w:r>
      <w:r w:rsidR="000C01BD">
        <w:rPr>
          <w:lang w:eastAsia="zh-CN"/>
        </w:rPr>
        <w:t>the two</w:t>
      </w:r>
      <w:r w:rsidR="00355761">
        <w:rPr>
          <w:lang w:eastAsia="zh-CN"/>
        </w:rPr>
        <w:t xml:space="preserve"> algorithms have similar performance, the implementation complexity will be </w:t>
      </w:r>
      <w:r w:rsidR="000C01BD">
        <w:rPr>
          <w:lang w:eastAsia="zh-CN"/>
        </w:rPr>
        <w:t xml:space="preserve">the </w:t>
      </w:r>
      <w:r w:rsidR="00355761">
        <w:rPr>
          <w:lang w:eastAsia="zh-CN"/>
        </w:rPr>
        <w:t xml:space="preserve">important </w:t>
      </w:r>
      <w:r w:rsidR="000C01BD">
        <w:rPr>
          <w:lang w:eastAsia="zh-CN"/>
        </w:rPr>
        <w:t>criterion</w:t>
      </w:r>
      <w:r w:rsidR="00355761">
        <w:rPr>
          <w:lang w:eastAsia="zh-CN"/>
        </w:rPr>
        <w:t xml:space="preserve">. </w:t>
      </w:r>
      <w:r w:rsidR="000C01BD">
        <w:rPr>
          <w:lang w:eastAsia="zh-CN"/>
        </w:rPr>
        <w:t xml:space="preserve">Table 1 below </w:t>
      </w:r>
      <w:proofErr w:type="gramStart"/>
      <w:r w:rsidR="000C01BD">
        <w:rPr>
          <w:lang w:eastAsia="zh-CN"/>
        </w:rPr>
        <w:t xml:space="preserve">compares </w:t>
      </w:r>
      <w:r w:rsidR="00355761">
        <w:rPr>
          <w:lang w:eastAsia="zh-CN"/>
        </w:rPr>
        <w:t xml:space="preserve"> the</w:t>
      </w:r>
      <w:proofErr w:type="gramEnd"/>
      <w:r w:rsidR="00355761">
        <w:rPr>
          <w:lang w:eastAsia="zh-CN"/>
        </w:rPr>
        <w:t xml:space="preserve"> computational complexit</w:t>
      </w:r>
      <w:r w:rsidR="000C01BD">
        <w:rPr>
          <w:lang w:eastAsia="zh-CN"/>
        </w:rPr>
        <w:t>ies</w:t>
      </w:r>
      <w:r w:rsidR="00355761">
        <w:rPr>
          <w:lang w:eastAsia="zh-CN"/>
        </w:rPr>
        <w:t xml:space="preserve">: </w:t>
      </w:r>
    </w:p>
    <w:tbl>
      <w:tblPr>
        <w:tblW w:w="7891" w:type="dxa"/>
        <w:jc w:val="center"/>
        <w:tblCellMar>
          <w:left w:w="0" w:type="dxa"/>
          <w:right w:w="0" w:type="dxa"/>
        </w:tblCellMar>
        <w:tblLook w:val="0420"/>
      </w:tblPr>
      <w:tblGrid>
        <w:gridCol w:w="2684"/>
        <w:gridCol w:w="3147"/>
        <w:gridCol w:w="2060"/>
      </w:tblGrid>
      <w:tr w:rsidR="0008516C" w:rsidRPr="00D23951" w:rsidTr="006B6238">
        <w:trPr>
          <w:trHeight w:val="584"/>
          <w:jc w:val="center"/>
        </w:trPr>
        <w:tc>
          <w:tcPr>
            <w:tcW w:w="2684" w:type="dxa"/>
            <w:tcBorders>
              <w:top w:val="single" w:sz="6" w:space="0" w:color="000000"/>
              <w:left w:val="single" w:sz="6" w:space="0" w:color="000000"/>
              <w:bottom w:val="single" w:sz="6" w:space="0" w:color="000000"/>
              <w:right w:val="nil"/>
            </w:tcBorders>
            <w:shd w:val="clear" w:color="auto" w:fill="000000"/>
            <w:tcMar>
              <w:top w:w="72" w:type="dxa"/>
              <w:left w:w="144" w:type="dxa"/>
              <w:bottom w:w="72" w:type="dxa"/>
              <w:right w:w="144" w:type="dxa"/>
            </w:tcMar>
            <w:hideMark/>
          </w:tcPr>
          <w:p w:rsidR="0008516C" w:rsidRPr="00D23951" w:rsidRDefault="0008516C" w:rsidP="00410FC5">
            <w:pPr>
              <w:rPr>
                <w:i/>
                <w:kern w:val="2"/>
                <w:lang w:val="en-US" w:eastAsia="zh-CN"/>
              </w:rPr>
            </w:pPr>
          </w:p>
        </w:tc>
        <w:tc>
          <w:tcPr>
            <w:tcW w:w="3147" w:type="dxa"/>
            <w:tcBorders>
              <w:top w:val="single" w:sz="6" w:space="0" w:color="000000"/>
              <w:left w:val="nil"/>
              <w:bottom w:val="single" w:sz="6" w:space="0" w:color="000000"/>
              <w:right w:val="nil"/>
            </w:tcBorders>
            <w:shd w:val="clear" w:color="auto" w:fill="000000"/>
            <w:tcMar>
              <w:top w:w="72" w:type="dxa"/>
              <w:left w:w="144" w:type="dxa"/>
              <w:bottom w:w="72" w:type="dxa"/>
              <w:right w:w="144" w:type="dxa"/>
            </w:tcMar>
            <w:hideMark/>
          </w:tcPr>
          <w:p w:rsidR="0008516C" w:rsidRPr="00D23951" w:rsidRDefault="0008516C" w:rsidP="00410FC5">
            <w:pPr>
              <w:rPr>
                <w:i/>
                <w:kern w:val="2"/>
                <w:lang w:val="en-US" w:eastAsia="zh-CN"/>
              </w:rPr>
            </w:pPr>
            <w:r>
              <w:rPr>
                <w:b/>
                <w:bCs/>
                <w:i/>
                <w:kern w:val="2"/>
                <w:lang w:val="en-US" w:eastAsia="zh-CN"/>
              </w:rPr>
              <w:t>Rate-Matching-Based</w:t>
            </w:r>
          </w:p>
        </w:tc>
        <w:tc>
          <w:tcPr>
            <w:tcW w:w="2060" w:type="dxa"/>
            <w:tcBorders>
              <w:top w:val="single" w:sz="6" w:space="0" w:color="000000"/>
              <w:left w:val="nil"/>
              <w:bottom w:val="single" w:sz="6" w:space="0" w:color="000000"/>
              <w:right w:val="single" w:sz="6" w:space="0" w:color="000000"/>
            </w:tcBorders>
            <w:shd w:val="clear" w:color="auto" w:fill="000000"/>
            <w:tcMar>
              <w:top w:w="72" w:type="dxa"/>
              <w:left w:w="144" w:type="dxa"/>
              <w:bottom w:w="72" w:type="dxa"/>
              <w:right w:w="144" w:type="dxa"/>
            </w:tcMar>
            <w:hideMark/>
          </w:tcPr>
          <w:p w:rsidR="0008516C" w:rsidRPr="00D23951" w:rsidRDefault="0008516C" w:rsidP="00410FC5">
            <w:pPr>
              <w:rPr>
                <w:i/>
                <w:kern w:val="2"/>
                <w:lang w:val="en-US" w:eastAsia="zh-CN"/>
              </w:rPr>
            </w:pPr>
            <w:r>
              <w:rPr>
                <w:b/>
                <w:bCs/>
                <w:i/>
                <w:kern w:val="2"/>
                <w:lang w:val="en-US" w:eastAsia="zh-CN"/>
              </w:rPr>
              <w:t>Sequence-based</w:t>
            </w:r>
          </w:p>
        </w:tc>
      </w:tr>
      <w:tr w:rsidR="0008516C" w:rsidRPr="00D23951" w:rsidTr="006B6238">
        <w:trPr>
          <w:trHeight w:val="584"/>
          <w:jc w:val="center"/>
        </w:trPr>
        <w:tc>
          <w:tcPr>
            <w:tcW w:w="2684" w:type="dxa"/>
            <w:tcBorders>
              <w:top w:val="single" w:sz="6" w:space="0" w:color="000000"/>
              <w:left w:val="single" w:sz="6" w:space="0" w:color="000000"/>
              <w:bottom w:val="single" w:sz="6" w:space="0" w:color="000000"/>
              <w:right w:val="nil"/>
            </w:tcBorders>
            <w:shd w:val="clear" w:color="auto" w:fill="auto"/>
            <w:tcMar>
              <w:top w:w="72" w:type="dxa"/>
              <w:left w:w="144" w:type="dxa"/>
              <w:bottom w:w="72" w:type="dxa"/>
              <w:right w:w="144" w:type="dxa"/>
            </w:tcMar>
            <w:hideMark/>
          </w:tcPr>
          <w:p w:rsidR="0008516C" w:rsidRPr="00D23951" w:rsidRDefault="0008516C" w:rsidP="00410FC5">
            <w:pPr>
              <w:rPr>
                <w:i/>
                <w:kern w:val="2"/>
                <w:lang w:val="en-US" w:eastAsia="zh-CN"/>
              </w:rPr>
            </w:pPr>
            <w:r w:rsidRPr="00D23951">
              <w:rPr>
                <w:i/>
                <w:kern w:val="2"/>
                <w:lang w:val="en-US" w:eastAsia="zh-CN"/>
              </w:rPr>
              <w:t>Construction Type</w:t>
            </w:r>
          </w:p>
        </w:tc>
        <w:tc>
          <w:tcPr>
            <w:tcW w:w="3147" w:type="dxa"/>
            <w:tcBorders>
              <w:top w:val="single" w:sz="6" w:space="0" w:color="000000"/>
              <w:left w:val="nil"/>
              <w:bottom w:val="single" w:sz="6" w:space="0" w:color="000000"/>
              <w:right w:val="nil"/>
            </w:tcBorders>
            <w:shd w:val="clear" w:color="auto" w:fill="auto"/>
            <w:tcMar>
              <w:top w:w="72" w:type="dxa"/>
              <w:left w:w="144" w:type="dxa"/>
              <w:bottom w:w="72" w:type="dxa"/>
              <w:right w:w="144" w:type="dxa"/>
            </w:tcMar>
            <w:hideMark/>
          </w:tcPr>
          <w:p w:rsidR="0008516C" w:rsidRPr="00D23951" w:rsidRDefault="0008516C" w:rsidP="00410FC5">
            <w:pPr>
              <w:rPr>
                <w:i/>
                <w:kern w:val="2"/>
                <w:lang w:val="en-US" w:eastAsia="zh-CN"/>
              </w:rPr>
            </w:pPr>
            <w:r w:rsidRPr="00D23951">
              <w:rPr>
                <w:i/>
                <w:kern w:val="2"/>
                <w:lang w:val="en-US" w:eastAsia="zh-CN"/>
              </w:rPr>
              <w:t>Online + Offline</w:t>
            </w:r>
          </w:p>
        </w:tc>
        <w:tc>
          <w:tcPr>
            <w:tcW w:w="2060" w:type="dxa"/>
            <w:tcBorders>
              <w:top w:val="single" w:sz="6" w:space="0" w:color="000000"/>
              <w:left w:val="nil"/>
              <w:bottom w:val="single" w:sz="6" w:space="0" w:color="000000"/>
              <w:right w:val="single" w:sz="6" w:space="0" w:color="000000"/>
            </w:tcBorders>
            <w:shd w:val="clear" w:color="auto" w:fill="auto"/>
            <w:tcMar>
              <w:top w:w="72" w:type="dxa"/>
              <w:left w:w="144" w:type="dxa"/>
              <w:bottom w:w="72" w:type="dxa"/>
              <w:right w:w="144" w:type="dxa"/>
            </w:tcMar>
            <w:hideMark/>
          </w:tcPr>
          <w:p w:rsidR="0008516C" w:rsidRPr="00D23951" w:rsidRDefault="0008516C" w:rsidP="00410FC5">
            <w:pPr>
              <w:rPr>
                <w:i/>
                <w:kern w:val="2"/>
                <w:lang w:val="en-US" w:eastAsia="zh-CN"/>
              </w:rPr>
            </w:pPr>
            <w:r w:rsidRPr="00D23951">
              <w:rPr>
                <w:i/>
                <w:kern w:val="2"/>
                <w:lang w:val="en-US" w:eastAsia="zh-CN"/>
              </w:rPr>
              <w:t>Offline</w:t>
            </w:r>
          </w:p>
        </w:tc>
      </w:tr>
      <w:tr w:rsidR="0008516C" w:rsidRPr="00D23951" w:rsidTr="006B6238">
        <w:trPr>
          <w:trHeight w:val="584"/>
          <w:jc w:val="center"/>
        </w:trPr>
        <w:tc>
          <w:tcPr>
            <w:tcW w:w="2684" w:type="dxa"/>
            <w:tcBorders>
              <w:top w:val="single" w:sz="6" w:space="0" w:color="000000"/>
              <w:left w:val="single" w:sz="6" w:space="0" w:color="000000"/>
              <w:bottom w:val="single" w:sz="6" w:space="0" w:color="000000"/>
              <w:right w:val="nil"/>
            </w:tcBorders>
            <w:shd w:val="clear" w:color="auto" w:fill="auto"/>
            <w:tcMar>
              <w:top w:w="72" w:type="dxa"/>
              <w:left w:w="144" w:type="dxa"/>
              <w:bottom w:w="72" w:type="dxa"/>
              <w:right w:w="144" w:type="dxa"/>
            </w:tcMar>
            <w:hideMark/>
          </w:tcPr>
          <w:p w:rsidR="0008516C" w:rsidRPr="00D23951" w:rsidRDefault="0008516C" w:rsidP="00410FC5">
            <w:pPr>
              <w:rPr>
                <w:i/>
                <w:kern w:val="2"/>
                <w:lang w:val="en-US" w:eastAsia="zh-CN"/>
              </w:rPr>
            </w:pPr>
            <w:r w:rsidRPr="00D23951">
              <w:rPr>
                <w:i/>
                <w:kern w:val="2"/>
                <w:lang w:val="en-US" w:eastAsia="zh-CN"/>
              </w:rPr>
              <w:t xml:space="preserve">Computational Complexity </w:t>
            </w:r>
          </w:p>
          <w:p w:rsidR="0008516C" w:rsidRPr="00D23951" w:rsidRDefault="0008516C" w:rsidP="00410FC5">
            <w:pPr>
              <w:rPr>
                <w:i/>
                <w:kern w:val="2"/>
                <w:lang w:val="en-US" w:eastAsia="zh-CN"/>
              </w:rPr>
            </w:pPr>
            <w:r w:rsidRPr="00D23951">
              <w:rPr>
                <w:i/>
                <w:kern w:val="2"/>
                <w:lang w:val="en-US" w:eastAsia="zh-CN"/>
              </w:rPr>
              <w:t xml:space="preserve">for each </w:t>
            </w:r>
            <w:r>
              <w:rPr>
                <w:i/>
                <w:kern w:val="2"/>
                <w:lang w:val="en-US" w:eastAsia="zh-CN"/>
              </w:rPr>
              <w:t>splitting</w:t>
            </w:r>
          </w:p>
        </w:tc>
        <w:tc>
          <w:tcPr>
            <w:tcW w:w="3147" w:type="dxa"/>
            <w:tcBorders>
              <w:top w:val="single" w:sz="6" w:space="0" w:color="000000"/>
              <w:left w:val="nil"/>
              <w:bottom w:val="single" w:sz="6" w:space="0" w:color="000000"/>
              <w:right w:val="nil"/>
            </w:tcBorders>
            <w:shd w:val="clear" w:color="auto" w:fill="auto"/>
            <w:tcMar>
              <w:top w:w="72" w:type="dxa"/>
              <w:left w:w="144" w:type="dxa"/>
              <w:bottom w:w="72" w:type="dxa"/>
              <w:right w:w="144" w:type="dxa"/>
            </w:tcMar>
            <w:hideMark/>
          </w:tcPr>
          <w:p w:rsidR="0008516C" w:rsidRPr="00D23951" w:rsidRDefault="0008516C" w:rsidP="00410FC5">
            <w:pPr>
              <w:rPr>
                <w:i/>
                <w:kern w:val="2"/>
                <w:lang w:val="en-US" w:eastAsia="zh-CN"/>
              </w:rPr>
            </w:pPr>
            <w:r w:rsidRPr="00D23951">
              <w:rPr>
                <w:i/>
                <w:kern w:val="2"/>
                <w:lang w:val="en-US" w:eastAsia="zh-CN"/>
              </w:rPr>
              <w:t>10*ADD+5*DIV+5*MUL+</w:t>
            </w:r>
          </w:p>
          <w:p w:rsidR="0008516C" w:rsidRPr="00D23951" w:rsidRDefault="0008516C" w:rsidP="00410FC5">
            <w:pPr>
              <w:rPr>
                <w:i/>
                <w:kern w:val="2"/>
                <w:lang w:val="en-US" w:eastAsia="zh-CN"/>
              </w:rPr>
            </w:pPr>
            <w:r w:rsidRPr="00D23951">
              <w:rPr>
                <w:i/>
                <w:kern w:val="2"/>
                <w:lang w:val="en-US" w:eastAsia="zh-CN"/>
              </w:rPr>
              <w:t>Counting  Available Channel #*</w:t>
            </w:r>
          </w:p>
        </w:tc>
        <w:tc>
          <w:tcPr>
            <w:tcW w:w="2060" w:type="dxa"/>
            <w:tcBorders>
              <w:top w:val="single" w:sz="6" w:space="0" w:color="000000"/>
              <w:left w:val="nil"/>
              <w:bottom w:val="single" w:sz="6" w:space="0" w:color="000000"/>
              <w:right w:val="single" w:sz="6" w:space="0" w:color="000000"/>
            </w:tcBorders>
            <w:shd w:val="clear" w:color="auto" w:fill="auto"/>
            <w:tcMar>
              <w:top w:w="72" w:type="dxa"/>
              <w:left w:w="144" w:type="dxa"/>
              <w:bottom w:w="72" w:type="dxa"/>
              <w:right w:w="144" w:type="dxa"/>
            </w:tcMar>
            <w:hideMark/>
          </w:tcPr>
          <w:p w:rsidR="0008516C" w:rsidRPr="00D23951" w:rsidRDefault="0008516C" w:rsidP="00410FC5">
            <w:pPr>
              <w:rPr>
                <w:i/>
                <w:kern w:val="2"/>
                <w:lang w:val="en-US" w:eastAsia="zh-CN"/>
              </w:rPr>
            </w:pPr>
            <w:r w:rsidRPr="00D23951">
              <w:rPr>
                <w:i/>
                <w:kern w:val="2"/>
                <w:lang w:val="en-US" w:eastAsia="zh-CN"/>
              </w:rPr>
              <w:t>0</w:t>
            </w:r>
          </w:p>
        </w:tc>
      </w:tr>
      <w:tr w:rsidR="0008516C" w:rsidRPr="00D23951" w:rsidTr="006B6238">
        <w:trPr>
          <w:trHeight w:val="584"/>
          <w:jc w:val="center"/>
        </w:trPr>
        <w:tc>
          <w:tcPr>
            <w:tcW w:w="2684" w:type="dxa"/>
            <w:tcBorders>
              <w:top w:val="single" w:sz="6" w:space="0" w:color="000000"/>
              <w:left w:val="single" w:sz="6" w:space="0" w:color="000000"/>
              <w:bottom w:val="single" w:sz="6" w:space="0" w:color="000000"/>
              <w:right w:val="nil"/>
            </w:tcBorders>
            <w:shd w:val="clear" w:color="auto" w:fill="auto"/>
            <w:tcMar>
              <w:top w:w="72" w:type="dxa"/>
              <w:left w:w="144" w:type="dxa"/>
              <w:bottom w:w="72" w:type="dxa"/>
              <w:right w:w="144" w:type="dxa"/>
            </w:tcMar>
            <w:hideMark/>
          </w:tcPr>
          <w:p w:rsidR="0008516C" w:rsidRPr="00D23951" w:rsidRDefault="0008516C" w:rsidP="00410FC5">
            <w:pPr>
              <w:rPr>
                <w:i/>
                <w:kern w:val="2"/>
                <w:lang w:val="en-US" w:eastAsia="zh-CN"/>
              </w:rPr>
            </w:pPr>
            <w:r w:rsidRPr="00D23951">
              <w:rPr>
                <w:i/>
                <w:kern w:val="2"/>
                <w:lang w:val="en-US" w:eastAsia="zh-CN"/>
              </w:rPr>
              <w:t xml:space="preserve"># of Online </w:t>
            </w:r>
            <w:r>
              <w:rPr>
                <w:i/>
                <w:kern w:val="2"/>
                <w:lang w:val="en-US" w:eastAsia="zh-CN"/>
              </w:rPr>
              <w:t>splitting</w:t>
            </w:r>
          </w:p>
        </w:tc>
        <w:tc>
          <w:tcPr>
            <w:tcW w:w="3147" w:type="dxa"/>
            <w:tcBorders>
              <w:top w:val="single" w:sz="6" w:space="0" w:color="000000"/>
              <w:left w:val="nil"/>
              <w:bottom w:val="single" w:sz="6" w:space="0" w:color="000000"/>
              <w:right w:val="nil"/>
            </w:tcBorders>
            <w:shd w:val="clear" w:color="auto" w:fill="auto"/>
            <w:tcMar>
              <w:top w:w="72" w:type="dxa"/>
              <w:left w:w="144" w:type="dxa"/>
              <w:bottom w:w="72" w:type="dxa"/>
              <w:right w:w="144" w:type="dxa"/>
            </w:tcMar>
            <w:hideMark/>
          </w:tcPr>
          <w:p w:rsidR="0008516C" w:rsidRPr="00D23951" w:rsidRDefault="0008516C" w:rsidP="00410FC5">
            <w:pPr>
              <w:rPr>
                <w:i/>
                <w:kern w:val="2"/>
                <w:lang w:val="en-US" w:eastAsia="zh-CN"/>
              </w:rPr>
            </w:pPr>
            <w:r w:rsidRPr="00D23951">
              <w:rPr>
                <w:i/>
                <w:kern w:val="2"/>
                <w:lang w:val="en-US" w:eastAsia="zh-CN"/>
              </w:rPr>
              <w:t>N/Nref-1</w:t>
            </w:r>
          </w:p>
        </w:tc>
        <w:tc>
          <w:tcPr>
            <w:tcW w:w="2060" w:type="dxa"/>
            <w:tcBorders>
              <w:top w:val="single" w:sz="6" w:space="0" w:color="000000"/>
              <w:left w:val="nil"/>
              <w:bottom w:val="single" w:sz="6" w:space="0" w:color="000000"/>
              <w:right w:val="single" w:sz="6" w:space="0" w:color="000000"/>
            </w:tcBorders>
            <w:shd w:val="clear" w:color="auto" w:fill="auto"/>
            <w:tcMar>
              <w:top w:w="72" w:type="dxa"/>
              <w:left w:w="144" w:type="dxa"/>
              <w:bottom w:w="72" w:type="dxa"/>
              <w:right w:w="144" w:type="dxa"/>
            </w:tcMar>
            <w:hideMark/>
          </w:tcPr>
          <w:p w:rsidR="0008516C" w:rsidRPr="00D23951" w:rsidRDefault="0008516C" w:rsidP="00410FC5">
            <w:pPr>
              <w:rPr>
                <w:i/>
                <w:kern w:val="2"/>
                <w:lang w:val="en-US" w:eastAsia="zh-CN"/>
              </w:rPr>
            </w:pPr>
            <w:r w:rsidRPr="00D23951">
              <w:rPr>
                <w:i/>
                <w:kern w:val="2"/>
                <w:lang w:val="en-US" w:eastAsia="zh-CN"/>
              </w:rPr>
              <w:t>0</w:t>
            </w:r>
          </w:p>
        </w:tc>
      </w:tr>
      <w:tr w:rsidR="0008516C" w:rsidRPr="00D23951" w:rsidTr="006B6238">
        <w:trPr>
          <w:trHeight w:val="584"/>
          <w:jc w:val="center"/>
        </w:trPr>
        <w:tc>
          <w:tcPr>
            <w:tcW w:w="2684" w:type="dxa"/>
            <w:tcBorders>
              <w:top w:val="single" w:sz="6" w:space="0" w:color="000000"/>
              <w:left w:val="single" w:sz="6" w:space="0" w:color="000000"/>
              <w:bottom w:val="single" w:sz="6" w:space="0" w:color="000000"/>
              <w:right w:val="nil"/>
            </w:tcBorders>
            <w:shd w:val="clear" w:color="auto" w:fill="auto"/>
            <w:tcMar>
              <w:top w:w="72" w:type="dxa"/>
              <w:left w:w="144" w:type="dxa"/>
              <w:bottom w:w="72" w:type="dxa"/>
              <w:right w:w="144" w:type="dxa"/>
            </w:tcMar>
            <w:hideMark/>
          </w:tcPr>
          <w:p w:rsidR="0008516C" w:rsidRPr="00D23951" w:rsidRDefault="0008516C" w:rsidP="00410FC5">
            <w:pPr>
              <w:rPr>
                <w:i/>
                <w:kern w:val="2"/>
                <w:lang w:val="en-US" w:eastAsia="zh-CN"/>
              </w:rPr>
            </w:pPr>
            <w:r w:rsidRPr="00D23951">
              <w:rPr>
                <w:i/>
                <w:kern w:val="2"/>
                <w:lang w:val="en-US" w:eastAsia="zh-CN"/>
              </w:rPr>
              <w:t># of Sequence Reading</w:t>
            </w:r>
          </w:p>
        </w:tc>
        <w:tc>
          <w:tcPr>
            <w:tcW w:w="3147" w:type="dxa"/>
            <w:tcBorders>
              <w:top w:val="single" w:sz="6" w:space="0" w:color="000000"/>
              <w:left w:val="nil"/>
              <w:bottom w:val="single" w:sz="6" w:space="0" w:color="000000"/>
              <w:right w:val="nil"/>
            </w:tcBorders>
            <w:shd w:val="clear" w:color="auto" w:fill="auto"/>
            <w:tcMar>
              <w:top w:w="72" w:type="dxa"/>
              <w:left w:w="144" w:type="dxa"/>
              <w:bottom w:w="72" w:type="dxa"/>
              <w:right w:w="144" w:type="dxa"/>
            </w:tcMar>
            <w:hideMark/>
          </w:tcPr>
          <w:p w:rsidR="0008516C" w:rsidRPr="00D23951" w:rsidRDefault="0008516C" w:rsidP="00410FC5">
            <w:pPr>
              <w:rPr>
                <w:i/>
                <w:kern w:val="2"/>
                <w:lang w:val="en-US" w:eastAsia="zh-CN"/>
              </w:rPr>
            </w:pPr>
            <w:r w:rsidRPr="00D23951">
              <w:rPr>
                <w:i/>
                <w:kern w:val="2"/>
                <w:lang w:val="en-US" w:eastAsia="zh-CN"/>
              </w:rPr>
              <w:t>N/</w:t>
            </w:r>
            <w:proofErr w:type="spellStart"/>
            <w:r w:rsidRPr="00D23951">
              <w:rPr>
                <w:i/>
                <w:kern w:val="2"/>
                <w:lang w:val="en-US" w:eastAsia="zh-CN"/>
              </w:rPr>
              <w:t>Nref</w:t>
            </w:r>
            <w:proofErr w:type="spellEnd"/>
          </w:p>
        </w:tc>
        <w:tc>
          <w:tcPr>
            <w:tcW w:w="2060" w:type="dxa"/>
            <w:tcBorders>
              <w:top w:val="single" w:sz="6" w:space="0" w:color="000000"/>
              <w:left w:val="nil"/>
              <w:bottom w:val="single" w:sz="6" w:space="0" w:color="000000"/>
              <w:right w:val="single" w:sz="6" w:space="0" w:color="000000"/>
            </w:tcBorders>
            <w:shd w:val="clear" w:color="auto" w:fill="auto"/>
            <w:tcMar>
              <w:top w:w="72" w:type="dxa"/>
              <w:left w:w="144" w:type="dxa"/>
              <w:bottom w:w="72" w:type="dxa"/>
              <w:right w:w="144" w:type="dxa"/>
            </w:tcMar>
            <w:hideMark/>
          </w:tcPr>
          <w:p w:rsidR="0008516C" w:rsidRPr="00D23951" w:rsidRDefault="0008516C" w:rsidP="00410FC5">
            <w:pPr>
              <w:rPr>
                <w:i/>
                <w:kern w:val="2"/>
                <w:lang w:val="en-US" w:eastAsia="zh-CN"/>
              </w:rPr>
            </w:pPr>
            <w:r w:rsidRPr="00D23951">
              <w:rPr>
                <w:i/>
                <w:kern w:val="2"/>
                <w:lang w:val="en-US" w:eastAsia="zh-CN"/>
              </w:rPr>
              <w:t>1</w:t>
            </w:r>
          </w:p>
        </w:tc>
      </w:tr>
      <w:tr w:rsidR="0008516C" w:rsidRPr="00D23951" w:rsidTr="006B6238">
        <w:trPr>
          <w:trHeight w:val="584"/>
          <w:jc w:val="center"/>
        </w:trPr>
        <w:tc>
          <w:tcPr>
            <w:tcW w:w="2684" w:type="dxa"/>
            <w:tcBorders>
              <w:top w:val="single" w:sz="6" w:space="0" w:color="000000"/>
              <w:left w:val="single" w:sz="6" w:space="0" w:color="000000"/>
              <w:bottom w:val="single" w:sz="6" w:space="0" w:color="000000"/>
              <w:right w:val="nil"/>
            </w:tcBorders>
            <w:shd w:val="clear" w:color="auto" w:fill="auto"/>
            <w:tcMar>
              <w:top w:w="72" w:type="dxa"/>
              <w:left w:w="144" w:type="dxa"/>
              <w:bottom w:w="72" w:type="dxa"/>
              <w:right w:w="144" w:type="dxa"/>
            </w:tcMar>
            <w:hideMark/>
          </w:tcPr>
          <w:p w:rsidR="0008516C" w:rsidRPr="00D23951" w:rsidRDefault="0008516C" w:rsidP="00410FC5">
            <w:pPr>
              <w:rPr>
                <w:i/>
                <w:kern w:val="2"/>
                <w:lang w:val="en-US" w:eastAsia="zh-CN"/>
              </w:rPr>
            </w:pPr>
            <w:r w:rsidRPr="00D23951">
              <w:rPr>
                <w:i/>
                <w:kern w:val="2"/>
                <w:lang w:val="en-US" w:eastAsia="zh-CN"/>
              </w:rPr>
              <w:t xml:space="preserve">Minimum Online Latency </w:t>
            </w:r>
          </w:p>
        </w:tc>
        <w:tc>
          <w:tcPr>
            <w:tcW w:w="3147" w:type="dxa"/>
            <w:tcBorders>
              <w:top w:val="single" w:sz="6" w:space="0" w:color="000000"/>
              <w:left w:val="nil"/>
              <w:bottom w:val="single" w:sz="6" w:space="0" w:color="000000"/>
              <w:right w:val="nil"/>
            </w:tcBorders>
            <w:shd w:val="clear" w:color="auto" w:fill="auto"/>
            <w:tcMar>
              <w:top w:w="72" w:type="dxa"/>
              <w:left w:w="144" w:type="dxa"/>
              <w:bottom w:w="72" w:type="dxa"/>
              <w:right w:w="144" w:type="dxa"/>
            </w:tcMar>
            <w:hideMark/>
          </w:tcPr>
          <w:p w:rsidR="0008516C" w:rsidRPr="00D23951" w:rsidRDefault="00DA43F9" w:rsidP="00410FC5">
            <w:pPr>
              <w:rPr>
                <w:i/>
                <w:kern w:val="2"/>
                <w:lang w:val="en-US" w:eastAsia="zh-CN"/>
              </w:rPr>
            </w:pPr>
            <m:oMath>
              <m:sSub>
                <m:sSubPr>
                  <m:ctrlPr>
                    <w:rPr>
                      <w:rFonts w:ascii="Cambria Math" w:hAnsi="Cambria Math"/>
                      <w:i/>
                      <w:iCs/>
                      <w:kern w:val="2"/>
                      <w:lang w:val="en-US" w:eastAsia="zh-CN"/>
                    </w:rPr>
                  </m:ctrlPr>
                </m:sSubPr>
                <m:e>
                  <m:r>
                    <w:rPr>
                      <w:rFonts w:ascii="Cambria Math" w:hAnsi="Cambria Math"/>
                      <w:kern w:val="2"/>
                      <w:lang w:val="en-US" w:eastAsia="zh-CN"/>
                    </w:rPr>
                    <m:t>log</m:t>
                  </m:r>
                </m:e>
                <m:sub>
                  <m:r>
                    <w:rPr>
                      <w:rFonts w:ascii="Cambria Math" w:hAnsi="Cambria Math"/>
                      <w:kern w:val="2"/>
                      <w:lang w:val="en-US" w:eastAsia="zh-CN"/>
                    </w:rPr>
                    <m:t>2</m:t>
                  </m:r>
                </m:sub>
              </m:sSub>
              <m:d>
                <m:dPr>
                  <m:ctrlPr>
                    <w:rPr>
                      <w:rFonts w:ascii="Cambria Math" w:hAnsi="Cambria Math"/>
                      <w:i/>
                      <w:iCs/>
                      <w:kern w:val="2"/>
                      <w:lang w:val="en-US" w:eastAsia="zh-CN"/>
                    </w:rPr>
                  </m:ctrlPr>
                </m:dPr>
                <m:e>
                  <m:r>
                    <m:rPr>
                      <m:nor/>
                    </m:rPr>
                    <w:rPr>
                      <w:i/>
                      <w:kern w:val="2"/>
                      <w:lang w:val="en-US" w:eastAsia="zh-CN"/>
                    </w:rPr>
                    <m:t>N</m:t>
                  </m:r>
                </m:e>
              </m:d>
            </m:oMath>
            <w:r w:rsidR="0008516C" w:rsidRPr="00D23951">
              <w:rPr>
                <w:i/>
                <w:kern w:val="2"/>
                <w:lang w:val="en-US" w:eastAsia="zh-CN"/>
              </w:rPr>
              <w:t>-</w:t>
            </w:r>
            <m:oMath>
              <m:sSub>
                <m:sSubPr>
                  <m:ctrlPr>
                    <w:rPr>
                      <w:rFonts w:ascii="Cambria Math" w:hAnsi="Cambria Math"/>
                      <w:i/>
                      <w:iCs/>
                      <w:kern w:val="2"/>
                      <w:lang w:val="en-US" w:eastAsia="zh-CN"/>
                    </w:rPr>
                  </m:ctrlPr>
                </m:sSubPr>
                <m:e>
                  <m:r>
                    <w:rPr>
                      <w:rFonts w:ascii="Cambria Math" w:hAnsi="Cambria Math"/>
                      <w:kern w:val="2"/>
                      <w:lang w:val="en-US" w:eastAsia="zh-CN"/>
                    </w:rPr>
                    <m:t>log</m:t>
                  </m:r>
                </m:e>
                <m:sub>
                  <m:r>
                    <w:rPr>
                      <w:rFonts w:ascii="Cambria Math" w:hAnsi="Cambria Math"/>
                      <w:kern w:val="2"/>
                      <w:lang w:val="en-US" w:eastAsia="zh-CN"/>
                    </w:rPr>
                    <m:t>2</m:t>
                  </m:r>
                </m:sub>
              </m:sSub>
              <m:d>
                <m:dPr>
                  <m:ctrlPr>
                    <w:rPr>
                      <w:rFonts w:ascii="Cambria Math" w:hAnsi="Cambria Math"/>
                      <w:i/>
                      <w:iCs/>
                      <w:kern w:val="2"/>
                      <w:lang w:val="en-US" w:eastAsia="zh-CN"/>
                    </w:rPr>
                  </m:ctrlPr>
                </m:dPr>
                <m:e>
                  <m:r>
                    <m:rPr>
                      <m:nor/>
                    </m:rPr>
                    <w:rPr>
                      <w:i/>
                      <w:kern w:val="2"/>
                      <w:lang w:val="en-US" w:eastAsia="zh-CN"/>
                    </w:rPr>
                    <m:t>Nref</m:t>
                  </m:r>
                </m:e>
              </m:d>
            </m:oMath>
          </w:p>
        </w:tc>
        <w:tc>
          <w:tcPr>
            <w:tcW w:w="2060" w:type="dxa"/>
            <w:tcBorders>
              <w:top w:val="single" w:sz="6" w:space="0" w:color="000000"/>
              <w:left w:val="nil"/>
              <w:bottom w:val="single" w:sz="6" w:space="0" w:color="000000"/>
              <w:right w:val="single" w:sz="6" w:space="0" w:color="000000"/>
            </w:tcBorders>
            <w:shd w:val="clear" w:color="auto" w:fill="auto"/>
            <w:tcMar>
              <w:top w:w="72" w:type="dxa"/>
              <w:left w:w="144" w:type="dxa"/>
              <w:bottom w:w="72" w:type="dxa"/>
              <w:right w:w="144" w:type="dxa"/>
            </w:tcMar>
            <w:hideMark/>
          </w:tcPr>
          <w:p w:rsidR="0008516C" w:rsidRPr="00D23951" w:rsidRDefault="0008516C" w:rsidP="00410FC5">
            <w:pPr>
              <w:rPr>
                <w:i/>
                <w:kern w:val="2"/>
                <w:lang w:val="en-US" w:eastAsia="zh-CN"/>
              </w:rPr>
            </w:pPr>
            <w:r w:rsidRPr="00D23951">
              <w:rPr>
                <w:i/>
                <w:kern w:val="2"/>
                <w:lang w:val="en-US" w:eastAsia="zh-CN"/>
              </w:rPr>
              <w:t>0</w:t>
            </w:r>
          </w:p>
        </w:tc>
      </w:tr>
    </w:tbl>
    <w:p w:rsidR="0008516C" w:rsidRDefault="0008516C" w:rsidP="0008516C">
      <w:pPr>
        <w:pStyle w:val="Caption"/>
        <w:jc w:val="center"/>
      </w:pPr>
      <w:r>
        <w:lastRenderedPageBreak/>
        <w:t xml:space="preserve">Table </w:t>
      </w:r>
      <w:r w:rsidR="00DA43F9">
        <w:fldChar w:fldCharType="begin"/>
      </w:r>
      <w:r>
        <w:instrText xml:space="preserve"> SEQ Table \* ARABIC </w:instrText>
      </w:r>
      <w:r w:rsidR="00DA43F9">
        <w:fldChar w:fldCharType="separate"/>
      </w:r>
      <w:r>
        <w:rPr>
          <w:noProof/>
        </w:rPr>
        <w:t>1</w:t>
      </w:r>
      <w:r w:rsidR="00DA43F9">
        <w:fldChar w:fldCharType="end"/>
      </w:r>
      <w:r>
        <w:tab/>
        <w:t xml:space="preserve">Complexity Comparison </w:t>
      </w:r>
    </w:p>
    <w:p w:rsidR="00355761" w:rsidRDefault="00355761" w:rsidP="00355761">
      <w:pPr>
        <w:rPr>
          <w:i/>
          <w:lang w:eastAsia="zh-CN"/>
        </w:rPr>
      </w:pPr>
      <w:r w:rsidRPr="006B5355">
        <w:rPr>
          <w:b/>
          <w:i/>
          <w:lang w:eastAsia="zh-CN"/>
        </w:rPr>
        <w:t>Observation-</w:t>
      </w:r>
      <w:r w:rsidR="00F06CE3">
        <w:rPr>
          <w:b/>
          <w:i/>
          <w:lang w:eastAsia="zh-CN"/>
        </w:rPr>
        <w:t>6</w:t>
      </w:r>
      <w:r w:rsidRPr="006B5355">
        <w:rPr>
          <w:i/>
          <w:lang w:eastAsia="zh-CN"/>
        </w:rPr>
        <w:t xml:space="preserve">: </w:t>
      </w:r>
      <w:r w:rsidR="000C01BD">
        <w:rPr>
          <w:i/>
          <w:lang w:eastAsia="zh-CN"/>
        </w:rPr>
        <w:t>The s</w:t>
      </w:r>
      <w:r w:rsidRPr="006B5355">
        <w:rPr>
          <w:i/>
          <w:lang w:eastAsia="zh-CN"/>
        </w:rPr>
        <w:t>equence-</w:t>
      </w:r>
      <w:r>
        <w:rPr>
          <w:i/>
          <w:lang w:eastAsia="zh-CN"/>
        </w:rPr>
        <w:t xml:space="preserve">based </w:t>
      </w:r>
      <w:r w:rsidR="00F06CE3">
        <w:rPr>
          <w:i/>
          <w:lang w:eastAsia="zh-CN"/>
        </w:rPr>
        <w:t xml:space="preserve">bit allocation algorithm </w:t>
      </w:r>
      <w:r w:rsidR="00C16D6E">
        <w:rPr>
          <w:i/>
          <w:lang w:eastAsia="zh-CN"/>
        </w:rPr>
        <w:t>has lower complexity</w:t>
      </w:r>
      <w:r>
        <w:rPr>
          <w:i/>
          <w:lang w:eastAsia="zh-CN"/>
        </w:rPr>
        <w:t xml:space="preserve"> than </w:t>
      </w:r>
      <w:r w:rsidR="000C01BD">
        <w:rPr>
          <w:i/>
          <w:lang w:eastAsia="zh-CN"/>
        </w:rPr>
        <w:t xml:space="preserve">the </w:t>
      </w:r>
      <w:r>
        <w:rPr>
          <w:i/>
          <w:lang w:eastAsia="zh-CN"/>
        </w:rPr>
        <w:t>rate-matching-based</w:t>
      </w:r>
      <w:r w:rsidR="00F06CE3">
        <w:rPr>
          <w:i/>
          <w:lang w:eastAsia="zh-CN"/>
        </w:rPr>
        <w:t xml:space="preserve"> one</w:t>
      </w:r>
      <w:r>
        <w:rPr>
          <w:i/>
          <w:lang w:eastAsia="zh-CN"/>
        </w:rPr>
        <w:t xml:space="preserve"> </w:t>
      </w:r>
      <w:r w:rsidR="00F06CE3">
        <w:rPr>
          <w:i/>
          <w:lang w:eastAsia="zh-CN"/>
        </w:rPr>
        <w:t>when both</w:t>
      </w:r>
      <w:r>
        <w:rPr>
          <w:i/>
          <w:lang w:eastAsia="zh-CN"/>
        </w:rPr>
        <w:t xml:space="preserve"> reach a similar performance. </w:t>
      </w:r>
    </w:p>
    <w:p w:rsidR="008A4554" w:rsidRPr="00BE4407" w:rsidRDefault="00F63704" w:rsidP="008A4554">
      <w:pPr>
        <w:pStyle w:val="Heading1"/>
        <w:rPr>
          <w:kern w:val="2"/>
          <w:lang w:eastAsia="zh-CN"/>
        </w:rPr>
      </w:pPr>
      <w:bookmarkStart w:id="3" w:name="_Ref124589665"/>
      <w:bookmarkStart w:id="4" w:name="_Ref71620620"/>
      <w:bookmarkStart w:id="5" w:name="_Ref124671424"/>
      <w:r w:rsidRPr="00BE4407">
        <w:rPr>
          <w:kern w:val="2"/>
          <w:lang w:eastAsia="zh-CN"/>
        </w:rPr>
        <w:t>C</w:t>
      </w:r>
      <w:r w:rsidR="008A4554" w:rsidRPr="00BE4407">
        <w:rPr>
          <w:kern w:val="2"/>
          <w:lang w:eastAsia="zh-CN"/>
        </w:rPr>
        <w:t>onclusion</w:t>
      </w:r>
    </w:p>
    <w:p w:rsidR="00F06CE3" w:rsidRDefault="00F06CE3" w:rsidP="00F06CE3">
      <w:pPr>
        <w:rPr>
          <w:i/>
          <w:noProof/>
          <w:lang w:eastAsia="zh-CN"/>
        </w:rPr>
      </w:pPr>
      <w:r w:rsidRPr="006B6238">
        <w:rPr>
          <w:b/>
          <w:i/>
          <w:noProof/>
          <w:lang w:eastAsia="zh-CN"/>
        </w:rPr>
        <w:t>Observation-1</w:t>
      </w:r>
      <w:r w:rsidRPr="006B6238">
        <w:rPr>
          <w:i/>
          <w:noProof/>
          <w:lang w:eastAsia="zh-CN"/>
        </w:rPr>
        <w:t xml:space="preserve">: A sequence, a rate-matching scheme, and </w:t>
      </w:r>
      <w:r>
        <w:rPr>
          <w:i/>
          <w:noProof/>
          <w:lang w:eastAsia="zh-CN"/>
        </w:rPr>
        <w:t>their correlation</w:t>
      </w:r>
      <w:r w:rsidRPr="006B6238">
        <w:rPr>
          <w:i/>
          <w:noProof/>
          <w:lang w:eastAsia="zh-CN"/>
        </w:rPr>
        <w:t xml:space="preserve"> </w:t>
      </w:r>
      <w:r>
        <w:rPr>
          <w:i/>
          <w:noProof/>
          <w:lang w:eastAsia="zh-CN"/>
        </w:rPr>
        <w:t>contribute to</w:t>
      </w:r>
      <w:r w:rsidRPr="006B6238">
        <w:rPr>
          <w:i/>
          <w:noProof/>
          <w:lang w:eastAsia="zh-CN"/>
        </w:rPr>
        <w:t xml:space="preserve"> </w:t>
      </w:r>
      <w:r>
        <w:rPr>
          <w:i/>
          <w:noProof/>
          <w:lang w:eastAsia="zh-CN"/>
        </w:rPr>
        <w:t xml:space="preserve">the </w:t>
      </w:r>
      <w:r w:rsidRPr="006B6238">
        <w:rPr>
          <w:i/>
          <w:noProof/>
          <w:lang w:eastAsia="zh-CN"/>
        </w:rPr>
        <w:t xml:space="preserve">coding performance of a polar code (K, M). </w:t>
      </w:r>
    </w:p>
    <w:p w:rsidR="00F06CE3" w:rsidRDefault="00F06CE3" w:rsidP="00F06CE3">
      <w:pPr>
        <w:rPr>
          <w:kern w:val="2"/>
          <w:lang w:eastAsia="zh-CN"/>
        </w:rPr>
      </w:pPr>
      <w:r>
        <w:rPr>
          <w:kern w:val="2"/>
          <w:lang w:eastAsia="zh-CN"/>
        </w:rPr>
        <w:t>We compared, in this document</w:t>
      </w:r>
      <w:r>
        <w:rPr>
          <w:i/>
          <w:kern w:val="2"/>
          <w:lang w:eastAsia="zh-CN"/>
        </w:rPr>
        <w:t xml:space="preserve">, </w:t>
      </w:r>
      <w:r>
        <w:rPr>
          <w:kern w:val="2"/>
          <w:lang w:eastAsia="zh-CN"/>
        </w:rPr>
        <w:t xml:space="preserve">two types of </w:t>
      </w:r>
      <w:r w:rsidR="0096542A">
        <w:rPr>
          <w:kern w:val="2"/>
          <w:lang w:eastAsia="zh-CN"/>
        </w:rPr>
        <w:t>bit-allocation algorithms</w:t>
      </w:r>
      <w:r>
        <w:rPr>
          <w:kern w:val="2"/>
          <w:lang w:eastAsia="zh-CN"/>
        </w:rPr>
        <w:t xml:space="preserve">: </w:t>
      </w:r>
    </w:p>
    <w:p w:rsidR="00F06CE3" w:rsidRDefault="0096542A" w:rsidP="00F06CE3">
      <w:pPr>
        <w:pStyle w:val="ListParagraph"/>
        <w:numPr>
          <w:ilvl w:val="0"/>
          <w:numId w:val="5"/>
        </w:numPr>
        <w:rPr>
          <w:kern w:val="2"/>
          <w:lang w:eastAsia="zh-CN"/>
        </w:rPr>
      </w:pPr>
      <w:r>
        <w:rPr>
          <w:kern w:val="2"/>
          <w:lang w:eastAsia="zh-CN"/>
        </w:rPr>
        <w:t>a bit-allocation algorithm that is based on a sequence,</w:t>
      </w:r>
    </w:p>
    <w:p w:rsidR="00F06CE3" w:rsidRPr="00AE625C" w:rsidRDefault="0096542A" w:rsidP="00F06CE3">
      <w:pPr>
        <w:pStyle w:val="ListParagraph"/>
        <w:numPr>
          <w:ilvl w:val="0"/>
          <w:numId w:val="5"/>
        </w:numPr>
        <w:rPr>
          <w:kern w:val="2"/>
          <w:lang w:eastAsia="zh-CN"/>
        </w:rPr>
      </w:pPr>
      <w:proofErr w:type="gramStart"/>
      <w:r>
        <w:rPr>
          <w:kern w:val="2"/>
          <w:lang w:eastAsia="zh-CN"/>
        </w:rPr>
        <w:t>a</w:t>
      </w:r>
      <w:proofErr w:type="gramEnd"/>
      <w:r>
        <w:rPr>
          <w:kern w:val="2"/>
          <w:lang w:eastAsia="zh-CN"/>
        </w:rPr>
        <w:t xml:space="preserve"> bit-allocation algorithm that is based on a rate-matching method.</w:t>
      </w:r>
      <w:r w:rsidR="00F06CE3" w:rsidRPr="00AE625C">
        <w:rPr>
          <w:i/>
          <w:lang w:eastAsia="zh-CN"/>
        </w:rPr>
        <w:t xml:space="preserve">   </w:t>
      </w:r>
    </w:p>
    <w:p w:rsidR="00AE625C" w:rsidRPr="006B6238" w:rsidRDefault="00AE625C" w:rsidP="00F06CE3">
      <w:pPr>
        <w:rPr>
          <w:i/>
          <w:lang w:eastAsia="zh-CN"/>
        </w:rPr>
      </w:pPr>
      <w:r w:rsidRPr="006B6238">
        <w:rPr>
          <w:b/>
          <w:i/>
          <w:lang w:eastAsia="zh-CN"/>
        </w:rPr>
        <w:t>Observation-2</w:t>
      </w:r>
      <w:r w:rsidRPr="006B6238">
        <w:rPr>
          <w:i/>
          <w:lang w:eastAsia="zh-CN"/>
        </w:rPr>
        <w:t xml:space="preserve">: </w:t>
      </w:r>
      <w:r>
        <w:rPr>
          <w:i/>
          <w:lang w:eastAsia="zh-CN"/>
        </w:rPr>
        <w:t>For a sequence-based bit allocation algorithm, c</w:t>
      </w:r>
      <w:r w:rsidRPr="006B6238">
        <w:rPr>
          <w:i/>
          <w:lang w:eastAsia="zh-CN"/>
        </w:rPr>
        <w:t xml:space="preserve">oding performance </w:t>
      </w:r>
      <w:r>
        <w:rPr>
          <w:i/>
          <w:lang w:eastAsia="zh-CN"/>
        </w:rPr>
        <w:t xml:space="preserve">differences </w:t>
      </w:r>
      <w:r w:rsidRPr="006B6238">
        <w:rPr>
          <w:i/>
          <w:lang w:eastAsia="zh-CN"/>
        </w:rPr>
        <w:t xml:space="preserve">of </w:t>
      </w:r>
      <w:r>
        <w:rPr>
          <w:i/>
          <w:lang w:eastAsia="zh-CN"/>
        </w:rPr>
        <w:t>various</w:t>
      </w:r>
      <w:r w:rsidRPr="006B6238">
        <w:rPr>
          <w:i/>
          <w:lang w:eastAsia="zh-CN"/>
        </w:rPr>
        <w:t xml:space="preserve"> rate-matching schemes are related to </w:t>
      </w:r>
      <w:r>
        <w:rPr>
          <w:i/>
          <w:lang w:eastAsia="zh-CN"/>
        </w:rPr>
        <w:t>their</w:t>
      </w:r>
      <w:r w:rsidRPr="006B6238">
        <w:rPr>
          <w:i/>
          <w:lang w:eastAsia="zh-CN"/>
        </w:rPr>
        <w:t xml:space="preserve"> degree</w:t>
      </w:r>
      <w:r>
        <w:rPr>
          <w:i/>
          <w:lang w:eastAsia="zh-CN"/>
        </w:rPr>
        <w:t>s of the polarization</w:t>
      </w:r>
      <w:r w:rsidRPr="006B6238">
        <w:rPr>
          <w:i/>
          <w:lang w:eastAsia="zh-CN"/>
        </w:rPr>
        <w:t xml:space="preserve">. </w:t>
      </w:r>
      <w:r>
        <w:rPr>
          <w:i/>
          <w:lang w:eastAsia="zh-CN"/>
        </w:rPr>
        <w:t>Some rate-matching schemes can ensure the absence of an error-floor.</w:t>
      </w:r>
    </w:p>
    <w:p w:rsidR="00F06CE3" w:rsidRPr="006B6238" w:rsidRDefault="00F06CE3" w:rsidP="00F06CE3">
      <w:pPr>
        <w:rPr>
          <w:i/>
        </w:rPr>
      </w:pPr>
      <w:r w:rsidRPr="006B6238">
        <w:rPr>
          <w:b/>
          <w:i/>
        </w:rPr>
        <w:t>Observation-3</w:t>
      </w:r>
      <w:r w:rsidRPr="006B6238">
        <w:rPr>
          <w:i/>
        </w:rPr>
        <w:t xml:space="preserve">: </w:t>
      </w:r>
      <w:r>
        <w:rPr>
          <w:i/>
        </w:rPr>
        <w:t>In a rate-matching-based bit allocation algorithm, t</w:t>
      </w:r>
      <w:r w:rsidRPr="006B6238">
        <w:rPr>
          <w:i/>
        </w:rPr>
        <w:t xml:space="preserve">he poor performance of bit-reversal shortening scheme is mainly due to the fact that this bit allocation algorithm fails to catch the rate-matching scheme information during each decomposition rather than bit-reversal shortening scheme itself. </w:t>
      </w:r>
    </w:p>
    <w:p w:rsidR="00F06CE3" w:rsidRPr="006B6238" w:rsidRDefault="00F06CE3" w:rsidP="00F06CE3">
      <w:pPr>
        <w:rPr>
          <w:i/>
          <w:lang w:eastAsia="zh-CN"/>
        </w:rPr>
      </w:pPr>
      <w:r w:rsidRPr="006B6238">
        <w:rPr>
          <w:b/>
          <w:i/>
          <w:lang w:eastAsia="zh-CN"/>
        </w:rPr>
        <w:t>Observation-4</w:t>
      </w:r>
      <w:r w:rsidRPr="006B6238">
        <w:rPr>
          <w:i/>
          <w:lang w:eastAsia="zh-CN"/>
        </w:rPr>
        <w:t xml:space="preserve">:  </w:t>
      </w:r>
      <w:r>
        <w:rPr>
          <w:i/>
          <w:lang w:eastAsia="zh-CN"/>
        </w:rPr>
        <w:t>A rate-matching-based bit allocation algorithm may suffer from some assumptions that enable a dynamic sequence generation</w:t>
      </w:r>
      <w:r w:rsidRPr="006B6238">
        <w:rPr>
          <w:i/>
          <w:lang w:eastAsia="zh-CN"/>
        </w:rPr>
        <w:t xml:space="preserve">. </w:t>
      </w:r>
    </w:p>
    <w:p w:rsidR="00F06CE3" w:rsidRPr="006B5355" w:rsidRDefault="00F06CE3" w:rsidP="00F06CE3">
      <w:pPr>
        <w:rPr>
          <w:i/>
          <w:lang w:eastAsia="zh-CN"/>
        </w:rPr>
      </w:pPr>
      <w:r w:rsidRPr="006B5355">
        <w:rPr>
          <w:b/>
          <w:i/>
          <w:lang w:eastAsia="zh-CN"/>
        </w:rPr>
        <w:t>Observation-</w:t>
      </w:r>
      <w:r>
        <w:rPr>
          <w:b/>
          <w:i/>
          <w:lang w:eastAsia="zh-CN"/>
        </w:rPr>
        <w:t>5</w:t>
      </w:r>
      <w:r w:rsidRPr="006B5355">
        <w:rPr>
          <w:i/>
          <w:lang w:eastAsia="zh-CN"/>
        </w:rPr>
        <w:t>: Sequence-</w:t>
      </w:r>
      <w:r>
        <w:rPr>
          <w:i/>
          <w:lang w:eastAsia="zh-CN"/>
        </w:rPr>
        <w:t xml:space="preserve">based and rate-matching-based bit allocation algorithms have a comparable performance. </w:t>
      </w:r>
    </w:p>
    <w:p w:rsidR="00F06CE3" w:rsidRPr="006B5355" w:rsidRDefault="00F06CE3" w:rsidP="00F06CE3">
      <w:pPr>
        <w:rPr>
          <w:i/>
          <w:lang w:eastAsia="zh-CN"/>
        </w:rPr>
      </w:pPr>
      <w:r w:rsidRPr="006B5355">
        <w:rPr>
          <w:b/>
          <w:i/>
          <w:lang w:eastAsia="zh-CN"/>
        </w:rPr>
        <w:t>Observation-</w:t>
      </w:r>
      <w:r>
        <w:rPr>
          <w:b/>
          <w:i/>
          <w:lang w:eastAsia="zh-CN"/>
        </w:rPr>
        <w:t>6</w:t>
      </w:r>
      <w:r w:rsidRPr="006B5355">
        <w:rPr>
          <w:i/>
          <w:lang w:eastAsia="zh-CN"/>
        </w:rPr>
        <w:t>: Sequence-</w:t>
      </w:r>
      <w:r>
        <w:rPr>
          <w:i/>
          <w:lang w:eastAsia="zh-CN"/>
        </w:rPr>
        <w:t xml:space="preserve">based bit allocation algorithm is much simpler than rate-matching-based one when both reach a similar performance. </w:t>
      </w:r>
    </w:p>
    <w:p w:rsidR="008A4554" w:rsidRPr="00BE4407" w:rsidRDefault="008A4554" w:rsidP="008A4554">
      <w:pPr>
        <w:pStyle w:val="Heading1"/>
        <w:numPr>
          <w:ilvl w:val="0"/>
          <w:numId w:val="0"/>
        </w:numPr>
        <w:spacing w:before="240"/>
        <w:rPr>
          <w:color w:val="000000"/>
          <w:lang w:eastAsia="zh-CN"/>
        </w:rPr>
      </w:pPr>
      <w:r w:rsidRPr="00BE4407">
        <w:rPr>
          <w:color w:val="000000"/>
        </w:rPr>
        <w:t>References</w:t>
      </w:r>
    </w:p>
    <w:p w:rsidR="00D13840" w:rsidRDefault="009E258E" w:rsidP="00D13840">
      <w:pPr>
        <w:pStyle w:val="References"/>
        <w:rPr>
          <w:sz w:val="22"/>
          <w:szCs w:val="22"/>
          <w:lang w:eastAsia="zh-CN"/>
        </w:rPr>
      </w:pPr>
      <w:bookmarkStart w:id="6" w:name="_Ref457925438"/>
      <w:bookmarkEnd w:id="3"/>
      <w:bookmarkEnd w:id="4"/>
      <w:bookmarkEnd w:id="5"/>
      <w:r w:rsidRPr="009E258E">
        <w:rPr>
          <w:sz w:val="22"/>
          <w:szCs w:val="22"/>
        </w:rPr>
        <w:t xml:space="preserve"> </w:t>
      </w:r>
      <w:hyperlink r:id="rId14" w:history="1">
        <w:r w:rsidR="00B143C1">
          <w:rPr>
            <w:rStyle w:val="Hyperlink"/>
            <w:sz w:val="22"/>
            <w:szCs w:val="22"/>
            <w:lang w:eastAsia="zh-CN"/>
          </w:rPr>
          <w:t>V.</w:t>
        </w:r>
        <w:r w:rsidRPr="009E258E">
          <w:rPr>
            <w:rStyle w:val="Hyperlink"/>
            <w:sz w:val="22"/>
            <w:szCs w:val="22"/>
            <w:lang w:eastAsia="zh-CN"/>
          </w:rPr>
          <w:t xml:space="preserve"> </w:t>
        </w:r>
        <w:proofErr w:type="spellStart"/>
        <w:r w:rsidRPr="009E258E">
          <w:rPr>
            <w:rStyle w:val="Hyperlink"/>
            <w:sz w:val="22"/>
            <w:szCs w:val="22"/>
            <w:lang w:eastAsia="zh-CN"/>
          </w:rPr>
          <w:t>Bioglio</w:t>
        </w:r>
        <w:proofErr w:type="spellEnd"/>
      </w:hyperlink>
      <w:r w:rsidRPr="009E258E">
        <w:rPr>
          <w:sz w:val="22"/>
          <w:szCs w:val="22"/>
          <w:lang w:eastAsia="zh-CN"/>
        </w:rPr>
        <w:t xml:space="preserve">, </w:t>
      </w:r>
      <w:hyperlink r:id="rId15" w:history="1">
        <w:r w:rsidR="00B143C1">
          <w:rPr>
            <w:rStyle w:val="Hyperlink"/>
            <w:sz w:val="22"/>
            <w:szCs w:val="22"/>
            <w:lang w:eastAsia="zh-CN"/>
          </w:rPr>
          <w:t>F.</w:t>
        </w:r>
        <w:r w:rsidRPr="009E258E">
          <w:rPr>
            <w:rStyle w:val="Hyperlink"/>
            <w:sz w:val="22"/>
            <w:szCs w:val="22"/>
            <w:lang w:eastAsia="zh-CN"/>
          </w:rPr>
          <w:t xml:space="preserve"> </w:t>
        </w:r>
        <w:proofErr w:type="spellStart"/>
        <w:r w:rsidRPr="009E258E">
          <w:rPr>
            <w:rStyle w:val="Hyperlink"/>
            <w:sz w:val="22"/>
            <w:szCs w:val="22"/>
            <w:lang w:eastAsia="zh-CN"/>
          </w:rPr>
          <w:t>Gabry</w:t>
        </w:r>
        <w:proofErr w:type="spellEnd"/>
      </w:hyperlink>
      <w:r>
        <w:rPr>
          <w:sz w:val="22"/>
          <w:szCs w:val="22"/>
          <w:lang w:eastAsia="zh-CN"/>
        </w:rPr>
        <w:t xml:space="preserve"> and</w:t>
      </w:r>
      <w:r w:rsidRPr="009E258E">
        <w:rPr>
          <w:sz w:val="22"/>
          <w:szCs w:val="22"/>
          <w:lang w:eastAsia="zh-CN"/>
        </w:rPr>
        <w:t xml:space="preserve"> </w:t>
      </w:r>
      <w:hyperlink r:id="rId16" w:history="1">
        <w:r w:rsidR="00B143C1">
          <w:rPr>
            <w:rStyle w:val="Hyperlink"/>
            <w:sz w:val="22"/>
            <w:szCs w:val="22"/>
            <w:lang w:eastAsia="zh-CN"/>
          </w:rPr>
          <w:t>I.</w:t>
        </w:r>
        <w:r w:rsidRPr="009E258E">
          <w:rPr>
            <w:rStyle w:val="Hyperlink"/>
            <w:sz w:val="22"/>
            <w:szCs w:val="22"/>
            <w:lang w:eastAsia="zh-CN"/>
          </w:rPr>
          <w:t xml:space="preserve"> Land</w:t>
        </w:r>
      </w:hyperlink>
      <w:r>
        <w:rPr>
          <w:sz w:val="22"/>
          <w:szCs w:val="22"/>
          <w:lang w:eastAsia="zh-CN"/>
        </w:rPr>
        <w:t>, “</w:t>
      </w:r>
      <w:r w:rsidRPr="009E258E">
        <w:rPr>
          <w:sz w:val="22"/>
          <w:szCs w:val="22"/>
          <w:lang w:eastAsia="zh-CN"/>
        </w:rPr>
        <w:t>Low-Complexity Puncturing and Shortening of Polar Codes</w:t>
      </w:r>
      <w:r>
        <w:rPr>
          <w:sz w:val="22"/>
          <w:szCs w:val="22"/>
          <w:lang w:eastAsia="zh-CN"/>
        </w:rPr>
        <w:t xml:space="preserve">,” WCNC 2017 - </w:t>
      </w:r>
      <w:r w:rsidRPr="009E258E">
        <w:rPr>
          <w:sz w:val="22"/>
          <w:szCs w:val="22"/>
          <w:lang w:eastAsia="zh-CN"/>
        </w:rPr>
        <w:t>Polar Coding in Wireless Communicat</w:t>
      </w:r>
      <w:r>
        <w:rPr>
          <w:sz w:val="22"/>
          <w:szCs w:val="22"/>
          <w:lang w:eastAsia="zh-CN"/>
        </w:rPr>
        <w:t xml:space="preserve">ions: Theory and Implementation. </w:t>
      </w:r>
    </w:p>
    <w:p w:rsidR="00AA1831" w:rsidRDefault="00B143C1">
      <w:pPr>
        <w:pStyle w:val="References"/>
        <w:rPr>
          <w:sz w:val="22"/>
          <w:szCs w:val="22"/>
          <w:lang w:eastAsia="zh-CN"/>
        </w:rPr>
      </w:pPr>
      <w:r>
        <w:rPr>
          <w:sz w:val="22"/>
          <w:szCs w:val="22"/>
          <w:lang w:eastAsia="zh-CN"/>
        </w:rPr>
        <w:t xml:space="preserve"> S. B. </w:t>
      </w:r>
      <w:proofErr w:type="spellStart"/>
      <w:r>
        <w:rPr>
          <w:sz w:val="22"/>
          <w:szCs w:val="22"/>
          <w:lang w:eastAsia="zh-CN"/>
        </w:rPr>
        <w:t>Korada</w:t>
      </w:r>
      <w:proofErr w:type="spellEnd"/>
      <w:r>
        <w:rPr>
          <w:sz w:val="22"/>
          <w:szCs w:val="22"/>
          <w:lang w:eastAsia="zh-CN"/>
        </w:rPr>
        <w:t xml:space="preserve">, E. </w:t>
      </w:r>
      <w:proofErr w:type="spellStart"/>
      <w:r>
        <w:rPr>
          <w:sz w:val="22"/>
          <w:szCs w:val="22"/>
          <w:lang w:eastAsia="zh-CN"/>
        </w:rPr>
        <w:t>Sasoglu</w:t>
      </w:r>
      <w:proofErr w:type="spellEnd"/>
      <w:r>
        <w:rPr>
          <w:sz w:val="22"/>
          <w:szCs w:val="22"/>
          <w:lang w:eastAsia="zh-CN"/>
        </w:rPr>
        <w:t xml:space="preserve"> and R. Urbanke, “</w:t>
      </w:r>
      <w:r w:rsidRPr="00B143C1">
        <w:rPr>
          <w:sz w:val="22"/>
          <w:szCs w:val="22"/>
          <w:lang w:eastAsia="zh-CN"/>
        </w:rPr>
        <w:t>Polar Codes: Characterization of Exponent,</w:t>
      </w:r>
      <w:r w:rsidR="00F1641A">
        <w:rPr>
          <w:sz w:val="22"/>
          <w:szCs w:val="22"/>
          <w:lang w:eastAsia="zh-CN"/>
        </w:rPr>
        <w:t xml:space="preserve"> </w:t>
      </w:r>
      <w:r w:rsidRPr="00F1641A">
        <w:rPr>
          <w:sz w:val="22"/>
          <w:szCs w:val="22"/>
          <w:lang w:eastAsia="zh-CN"/>
        </w:rPr>
        <w:t>Bounds, and Constructions</w:t>
      </w:r>
      <w:r w:rsidRPr="001756E5">
        <w:rPr>
          <w:sz w:val="22"/>
          <w:szCs w:val="22"/>
          <w:lang w:eastAsia="zh-CN"/>
        </w:rPr>
        <w:t xml:space="preserve">,” </w:t>
      </w:r>
      <w:r w:rsidR="003F4333" w:rsidRPr="003F4333">
        <w:rPr>
          <w:i/>
          <w:sz w:val="22"/>
          <w:szCs w:val="22"/>
          <w:lang w:eastAsia="zh-CN"/>
        </w:rPr>
        <w:t>IEEE Trans. On Inform. Theory</w:t>
      </w:r>
      <w:r w:rsidRPr="00F1641A">
        <w:rPr>
          <w:sz w:val="22"/>
          <w:szCs w:val="22"/>
          <w:lang w:eastAsia="zh-CN"/>
        </w:rPr>
        <w:t xml:space="preserve">, Dec. 2010. </w:t>
      </w:r>
    </w:p>
    <w:p w:rsidR="0069265B" w:rsidRDefault="0069265B" w:rsidP="00B143C1">
      <w:pPr>
        <w:pStyle w:val="References"/>
        <w:numPr>
          <w:ilvl w:val="0"/>
          <w:numId w:val="0"/>
        </w:numPr>
        <w:ind w:left="360" w:hanging="360"/>
        <w:rPr>
          <w:sz w:val="22"/>
          <w:szCs w:val="22"/>
          <w:lang w:eastAsia="zh-CN"/>
        </w:rPr>
      </w:pPr>
      <w:proofErr w:type="gramStart"/>
      <w:r>
        <w:rPr>
          <w:sz w:val="22"/>
          <w:szCs w:val="22"/>
          <w:lang w:eastAsia="zh-CN"/>
        </w:rPr>
        <w:t xml:space="preserve">[3] F. </w:t>
      </w:r>
      <w:proofErr w:type="spellStart"/>
      <w:r>
        <w:rPr>
          <w:sz w:val="22"/>
          <w:szCs w:val="22"/>
          <w:lang w:eastAsia="zh-CN"/>
        </w:rPr>
        <w:t>Gabry</w:t>
      </w:r>
      <w:proofErr w:type="spellEnd"/>
      <w:r>
        <w:rPr>
          <w:sz w:val="22"/>
          <w:szCs w:val="22"/>
          <w:lang w:eastAsia="zh-CN"/>
        </w:rPr>
        <w:t xml:space="preserve">, V. </w:t>
      </w:r>
      <w:proofErr w:type="spellStart"/>
      <w:r>
        <w:rPr>
          <w:sz w:val="22"/>
          <w:szCs w:val="22"/>
          <w:lang w:eastAsia="zh-CN"/>
        </w:rPr>
        <w:t>Bioglio</w:t>
      </w:r>
      <w:proofErr w:type="spellEnd"/>
      <w:r>
        <w:rPr>
          <w:sz w:val="22"/>
          <w:szCs w:val="22"/>
          <w:lang w:eastAsia="zh-CN"/>
        </w:rPr>
        <w:t>, I. Land and J.-C.</w:t>
      </w:r>
      <w:proofErr w:type="gramEnd"/>
      <w:r>
        <w:rPr>
          <w:sz w:val="22"/>
          <w:szCs w:val="22"/>
          <w:lang w:eastAsia="zh-CN"/>
        </w:rPr>
        <w:t xml:space="preserve"> </w:t>
      </w:r>
      <w:proofErr w:type="spellStart"/>
      <w:r>
        <w:rPr>
          <w:sz w:val="22"/>
          <w:szCs w:val="22"/>
          <w:lang w:eastAsia="zh-CN"/>
        </w:rPr>
        <w:t>Belfiore</w:t>
      </w:r>
      <w:proofErr w:type="spellEnd"/>
      <w:r>
        <w:rPr>
          <w:sz w:val="22"/>
          <w:szCs w:val="22"/>
          <w:lang w:eastAsia="zh-CN"/>
        </w:rPr>
        <w:t>, “</w:t>
      </w:r>
      <w:r w:rsidRPr="0069265B">
        <w:rPr>
          <w:sz w:val="22"/>
          <w:szCs w:val="22"/>
          <w:lang w:eastAsia="zh-CN"/>
        </w:rPr>
        <w:t>Multi-Kernel Construction of Polar Codes</w:t>
      </w:r>
      <w:r>
        <w:rPr>
          <w:sz w:val="22"/>
          <w:szCs w:val="22"/>
          <w:lang w:eastAsia="zh-CN"/>
        </w:rPr>
        <w:t>,” ICC 2017</w:t>
      </w:r>
      <w:proofErr w:type="gramStart"/>
      <w:r>
        <w:rPr>
          <w:sz w:val="22"/>
          <w:szCs w:val="22"/>
          <w:lang w:eastAsia="zh-CN"/>
        </w:rPr>
        <w:t xml:space="preserve">,  </w:t>
      </w:r>
      <w:r w:rsidRPr="0069265B">
        <w:rPr>
          <w:sz w:val="22"/>
          <w:szCs w:val="22"/>
          <w:lang w:eastAsia="zh-CN"/>
        </w:rPr>
        <w:t>arXiv:1612.06099</w:t>
      </w:r>
      <w:proofErr w:type="gramEnd"/>
    </w:p>
    <w:p w:rsidR="0069265B" w:rsidRDefault="0069265B" w:rsidP="00B143C1">
      <w:pPr>
        <w:pStyle w:val="References"/>
        <w:numPr>
          <w:ilvl w:val="0"/>
          <w:numId w:val="0"/>
        </w:numPr>
        <w:ind w:left="360" w:hanging="360"/>
        <w:rPr>
          <w:sz w:val="22"/>
          <w:szCs w:val="22"/>
          <w:lang w:eastAsia="zh-CN"/>
        </w:rPr>
      </w:pPr>
      <w:proofErr w:type="gramStart"/>
      <w:r>
        <w:rPr>
          <w:sz w:val="22"/>
          <w:szCs w:val="22"/>
          <w:lang w:eastAsia="zh-CN"/>
        </w:rPr>
        <w:t xml:space="preserve">[4] V. </w:t>
      </w:r>
      <w:proofErr w:type="spellStart"/>
      <w:r>
        <w:rPr>
          <w:sz w:val="22"/>
          <w:szCs w:val="22"/>
          <w:lang w:eastAsia="zh-CN"/>
        </w:rPr>
        <w:t>Bioglio</w:t>
      </w:r>
      <w:proofErr w:type="spellEnd"/>
      <w:r>
        <w:rPr>
          <w:sz w:val="22"/>
          <w:szCs w:val="22"/>
          <w:lang w:eastAsia="zh-CN"/>
        </w:rPr>
        <w:t xml:space="preserve">, F. </w:t>
      </w:r>
      <w:proofErr w:type="spellStart"/>
      <w:r>
        <w:rPr>
          <w:sz w:val="22"/>
          <w:szCs w:val="22"/>
          <w:lang w:eastAsia="zh-CN"/>
        </w:rPr>
        <w:t>Gabry</w:t>
      </w:r>
      <w:proofErr w:type="spellEnd"/>
      <w:r>
        <w:rPr>
          <w:sz w:val="22"/>
          <w:szCs w:val="22"/>
          <w:lang w:eastAsia="zh-CN"/>
        </w:rPr>
        <w:t>, I. Land and J.-C.</w:t>
      </w:r>
      <w:proofErr w:type="gramEnd"/>
      <w:r>
        <w:rPr>
          <w:sz w:val="22"/>
          <w:szCs w:val="22"/>
          <w:lang w:eastAsia="zh-CN"/>
        </w:rPr>
        <w:t xml:space="preserve"> </w:t>
      </w:r>
      <w:proofErr w:type="spellStart"/>
      <w:r>
        <w:rPr>
          <w:sz w:val="22"/>
          <w:szCs w:val="22"/>
          <w:lang w:eastAsia="zh-CN"/>
        </w:rPr>
        <w:t>Belfiore</w:t>
      </w:r>
      <w:proofErr w:type="spellEnd"/>
      <w:r>
        <w:rPr>
          <w:sz w:val="22"/>
          <w:szCs w:val="22"/>
          <w:lang w:eastAsia="zh-CN"/>
        </w:rPr>
        <w:t>, “</w:t>
      </w:r>
      <w:r w:rsidRPr="0069265B">
        <w:rPr>
          <w:sz w:val="22"/>
          <w:szCs w:val="22"/>
          <w:lang w:eastAsia="zh-CN"/>
        </w:rPr>
        <w:t>Minimum-Distance Based Construction of Multi-Kernel Polar Codes</w:t>
      </w:r>
      <w:r>
        <w:rPr>
          <w:sz w:val="22"/>
          <w:szCs w:val="22"/>
          <w:lang w:eastAsia="zh-CN"/>
        </w:rPr>
        <w:t xml:space="preserve">,” </w:t>
      </w:r>
      <w:r w:rsidRPr="0069265B">
        <w:rPr>
          <w:sz w:val="22"/>
          <w:szCs w:val="22"/>
          <w:lang w:eastAsia="zh-CN"/>
        </w:rPr>
        <w:t>arXiv</w:t>
      </w:r>
      <w:proofErr w:type="gramStart"/>
      <w:r w:rsidRPr="0069265B">
        <w:rPr>
          <w:sz w:val="22"/>
          <w:szCs w:val="22"/>
          <w:lang w:eastAsia="zh-CN"/>
        </w:rPr>
        <w:t>:1701.07616</w:t>
      </w:r>
      <w:proofErr w:type="gramEnd"/>
    </w:p>
    <w:p w:rsidR="007E590D" w:rsidRDefault="007E590D" w:rsidP="00B143C1">
      <w:pPr>
        <w:pStyle w:val="References"/>
        <w:numPr>
          <w:ilvl w:val="0"/>
          <w:numId w:val="0"/>
        </w:numPr>
        <w:ind w:left="360" w:hanging="360"/>
        <w:rPr>
          <w:sz w:val="22"/>
          <w:szCs w:val="22"/>
          <w:lang w:eastAsia="zh-CN"/>
        </w:rPr>
      </w:pPr>
      <w:r>
        <w:rPr>
          <w:sz w:val="22"/>
          <w:szCs w:val="22"/>
          <w:lang w:eastAsia="zh-CN"/>
        </w:rPr>
        <w:t>[5] Huawei/Hisilicon, “</w:t>
      </w:r>
      <w:r w:rsidRPr="007E590D">
        <w:rPr>
          <w:sz w:val="22"/>
          <w:szCs w:val="22"/>
          <w:lang w:eastAsia="zh-CN"/>
        </w:rPr>
        <w:t>Polar codes - encoding and decoding</w:t>
      </w:r>
      <w:r w:rsidR="00D24FED">
        <w:rPr>
          <w:sz w:val="22"/>
          <w:szCs w:val="22"/>
          <w:lang w:eastAsia="zh-CN"/>
        </w:rPr>
        <w:t>,</w:t>
      </w:r>
      <w:r>
        <w:rPr>
          <w:sz w:val="22"/>
          <w:szCs w:val="22"/>
          <w:lang w:eastAsia="zh-CN"/>
        </w:rPr>
        <w:t>”</w:t>
      </w:r>
      <w:r w:rsidRPr="007E590D">
        <w:rPr>
          <w:sz w:val="22"/>
          <w:szCs w:val="22"/>
          <w:lang w:eastAsia="zh-CN"/>
        </w:rPr>
        <w:t xml:space="preserve"> </w:t>
      </w:r>
      <w:r w:rsidR="003A2A1B">
        <w:rPr>
          <w:sz w:val="22"/>
          <w:szCs w:val="22"/>
          <w:lang w:eastAsia="zh-CN"/>
        </w:rPr>
        <w:t xml:space="preserve">3GPP </w:t>
      </w:r>
      <w:r w:rsidRPr="007E590D">
        <w:rPr>
          <w:sz w:val="22"/>
          <w:szCs w:val="22"/>
          <w:lang w:eastAsia="zh-CN"/>
        </w:rPr>
        <w:t>R1-164039</w:t>
      </w:r>
      <w:r>
        <w:rPr>
          <w:sz w:val="22"/>
          <w:szCs w:val="22"/>
          <w:lang w:eastAsia="zh-CN"/>
        </w:rPr>
        <w:t xml:space="preserve">. </w:t>
      </w:r>
    </w:p>
    <w:p w:rsidR="0043446D" w:rsidRDefault="0043446D" w:rsidP="00B143C1">
      <w:pPr>
        <w:pStyle w:val="References"/>
        <w:numPr>
          <w:ilvl w:val="0"/>
          <w:numId w:val="0"/>
        </w:numPr>
        <w:ind w:left="360" w:hanging="360"/>
        <w:rPr>
          <w:sz w:val="22"/>
          <w:szCs w:val="22"/>
          <w:lang w:eastAsia="zh-CN"/>
        </w:rPr>
      </w:pPr>
      <w:r>
        <w:rPr>
          <w:sz w:val="22"/>
          <w:szCs w:val="22"/>
          <w:lang w:eastAsia="zh-CN"/>
        </w:rPr>
        <w:t xml:space="preserve">[6] Ericsson, </w:t>
      </w:r>
      <w:r w:rsidR="00D24FED">
        <w:rPr>
          <w:sz w:val="22"/>
          <w:szCs w:val="22"/>
          <w:lang w:eastAsia="zh-CN"/>
        </w:rPr>
        <w:t>“</w:t>
      </w:r>
      <w:r w:rsidR="00D24FED" w:rsidRPr="00D24FED">
        <w:rPr>
          <w:sz w:val="22"/>
          <w:szCs w:val="22"/>
          <w:lang w:eastAsia="zh-CN"/>
        </w:rPr>
        <w:t>Performance Comparison of Rate Matching Schemes for Polar Codes</w:t>
      </w:r>
      <w:r w:rsidR="00D24FED">
        <w:rPr>
          <w:sz w:val="22"/>
          <w:szCs w:val="22"/>
          <w:lang w:eastAsia="zh-CN"/>
        </w:rPr>
        <w:t xml:space="preserve">,” </w:t>
      </w:r>
      <w:r w:rsidR="003A2A1B">
        <w:rPr>
          <w:sz w:val="22"/>
          <w:szCs w:val="22"/>
          <w:lang w:eastAsia="zh-CN"/>
        </w:rPr>
        <w:t xml:space="preserve">3GPP </w:t>
      </w:r>
      <w:r w:rsidR="00D24FED" w:rsidRPr="00D24FED">
        <w:rPr>
          <w:sz w:val="22"/>
          <w:szCs w:val="22"/>
          <w:lang w:eastAsia="zh-CN"/>
        </w:rPr>
        <w:t>R1-1704318</w:t>
      </w:r>
      <w:r w:rsidR="00D24FED">
        <w:rPr>
          <w:sz w:val="22"/>
          <w:szCs w:val="22"/>
          <w:lang w:eastAsia="zh-CN"/>
        </w:rPr>
        <w:t>.</w:t>
      </w:r>
    </w:p>
    <w:p w:rsidR="00D24FED" w:rsidRDefault="00D24FED" w:rsidP="00B143C1">
      <w:pPr>
        <w:pStyle w:val="References"/>
        <w:numPr>
          <w:ilvl w:val="0"/>
          <w:numId w:val="0"/>
        </w:numPr>
        <w:ind w:left="360" w:hanging="360"/>
        <w:rPr>
          <w:sz w:val="22"/>
          <w:szCs w:val="22"/>
          <w:lang w:eastAsia="zh-CN"/>
        </w:rPr>
      </w:pPr>
      <w:r>
        <w:rPr>
          <w:sz w:val="22"/>
          <w:szCs w:val="22"/>
          <w:lang w:eastAsia="zh-CN"/>
        </w:rPr>
        <w:t xml:space="preserve">[7] </w:t>
      </w:r>
      <w:proofErr w:type="spellStart"/>
      <w:r w:rsidR="003A2A1B">
        <w:rPr>
          <w:sz w:val="22"/>
          <w:szCs w:val="22"/>
          <w:lang w:eastAsia="zh-CN"/>
        </w:rPr>
        <w:t>MediaTek</w:t>
      </w:r>
      <w:proofErr w:type="spellEnd"/>
      <w:r w:rsidR="003A2A1B">
        <w:rPr>
          <w:sz w:val="22"/>
          <w:szCs w:val="22"/>
          <w:lang w:eastAsia="zh-CN"/>
        </w:rPr>
        <w:t xml:space="preserve"> Inc., “</w:t>
      </w:r>
      <w:r w:rsidR="003A2A1B" w:rsidRPr="003A2A1B">
        <w:rPr>
          <w:sz w:val="22"/>
          <w:szCs w:val="22"/>
          <w:lang w:eastAsia="zh-CN"/>
        </w:rPr>
        <w:t>Comparison and optimization of Polar code rate matching</w:t>
      </w:r>
      <w:r w:rsidR="003A2A1B">
        <w:rPr>
          <w:sz w:val="22"/>
          <w:szCs w:val="22"/>
          <w:lang w:eastAsia="zh-CN"/>
        </w:rPr>
        <w:t xml:space="preserve">,” 3GPP </w:t>
      </w:r>
      <w:r w:rsidR="003A2A1B" w:rsidRPr="003A2A1B">
        <w:rPr>
          <w:sz w:val="22"/>
          <w:szCs w:val="22"/>
          <w:lang w:eastAsia="zh-CN"/>
        </w:rPr>
        <w:t>R1-1704460</w:t>
      </w:r>
      <w:r w:rsidR="003A2A1B">
        <w:rPr>
          <w:sz w:val="22"/>
          <w:szCs w:val="22"/>
          <w:lang w:eastAsia="zh-CN"/>
        </w:rPr>
        <w:t xml:space="preserve">. </w:t>
      </w:r>
    </w:p>
    <w:p w:rsidR="003A2A1B" w:rsidRDefault="003A2A1B" w:rsidP="00B143C1">
      <w:pPr>
        <w:pStyle w:val="References"/>
        <w:numPr>
          <w:ilvl w:val="0"/>
          <w:numId w:val="0"/>
        </w:numPr>
        <w:ind w:left="360" w:hanging="360"/>
        <w:rPr>
          <w:sz w:val="22"/>
          <w:szCs w:val="22"/>
          <w:lang w:eastAsia="zh-CN"/>
        </w:rPr>
      </w:pPr>
      <w:r>
        <w:rPr>
          <w:sz w:val="22"/>
          <w:szCs w:val="22"/>
          <w:lang w:eastAsia="zh-CN"/>
        </w:rPr>
        <w:t xml:space="preserve">[8] </w:t>
      </w:r>
      <w:r w:rsidR="00A6106F">
        <w:rPr>
          <w:sz w:val="22"/>
          <w:szCs w:val="22"/>
          <w:lang w:eastAsia="zh-CN"/>
        </w:rPr>
        <w:t xml:space="preserve">ZTE, </w:t>
      </w:r>
      <w:r w:rsidR="00BD4607" w:rsidRPr="00BD4607">
        <w:rPr>
          <w:sz w:val="22"/>
          <w:szCs w:val="22"/>
          <w:lang w:eastAsia="zh-CN"/>
        </w:rPr>
        <w:t>ZTE Microelectronics</w:t>
      </w:r>
      <w:r w:rsidR="00BD4607">
        <w:rPr>
          <w:sz w:val="22"/>
          <w:szCs w:val="22"/>
          <w:lang w:eastAsia="zh-CN"/>
        </w:rPr>
        <w:t>, “</w:t>
      </w:r>
      <w:r w:rsidR="00A6106F" w:rsidRPr="00A6106F">
        <w:rPr>
          <w:sz w:val="22"/>
          <w:szCs w:val="22"/>
          <w:lang w:eastAsia="zh-CN"/>
        </w:rPr>
        <w:t xml:space="preserve">Rate matching of polar codes for </w:t>
      </w:r>
      <w:proofErr w:type="spellStart"/>
      <w:r w:rsidR="00A6106F" w:rsidRPr="00A6106F">
        <w:rPr>
          <w:sz w:val="22"/>
          <w:szCs w:val="22"/>
          <w:lang w:eastAsia="zh-CN"/>
        </w:rPr>
        <w:t>eMBB</w:t>
      </w:r>
      <w:proofErr w:type="spellEnd"/>
      <w:r w:rsidR="00BD4607">
        <w:rPr>
          <w:sz w:val="22"/>
          <w:szCs w:val="22"/>
          <w:lang w:eastAsia="zh-CN"/>
        </w:rPr>
        <w:t xml:space="preserve">,” 3GPP </w:t>
      </w:r>
      <w:r w:rsidR="00A6106F" w:rsidRPr="00A6106F">
        <w:rPr>
          <w:sz w:val="22"/>
          <w:szCs w:val="22"/>
          <w:lang w:eastAsia="zh-CN"/>
        </w:rPr>
        <w:t>R1 1704385</w:t>
      </w:r>
      <w:r w:rsidR="00BD4607">
        <w:rPr>
          <w:sz w:val="22"/>
          <w:szCs w:val="22"/>
          <w:lang w:eastAsia="zh-CN"/>
        </w:rPr>
        <w:t xml:space="preserve">. </w:t>
      </w:r>
    </w:p>
    <w:p w:rsidR="004E43C1" w:rsidRDefault="004E43C1" w:rsidP="00B143C1">
      <w:pPr>
        <w:pStyle w:val="References"/>
        <w:numPr>
          <w:ilvl w:val="0"/>
          <w:numId w:val="0"/>
        </w:numPr>
        <w:ind w:left="360" w:hanging="360"/>
        <w:rPr>
          <w:sz w:val="22"/>
          <w:szCs w:val="22"/>
          <w:lang w:eastAsia="zh-CN"/>
        </w:rPr>
      </w:pPr>
      <w:r>
        <w:rPr>
          <w:sz w:val="22"/>
          <w:szCs w:val="22"/>
          <w:lang w:eastAsia="zh-CN"/>
        </w:rPr>
        <w:t xml:space="preserve">[9] Qualcomm, </w:t>
      </w:r>
      <w:r w:rsidR="002824FB">
        <w:rPr>
          <w:sz w:val="22"/>
          <w:szCs w:val="22"/>
          <w:lang w:eastAsia="zh-CN"/>
        </w:rPr>
        <w:t>“</w:t>
      </w:r>
      <w:r w:rsidR="002824FB" w:rsidRPr="002824FB">
        <w:rPr>
          <w:sz w:val="22"/>
          <w:szCs w:val="22"/>
          <w:lang w:eastAsia="zh-CN"/>
        </w:rPr>
        <w:t>Polar Coding Construction and Rate Matching Impact on Complexity and Latency</w:t>
      </w:r>
      <w:r w:rsidR="002824FB">
        <w:rPr>
          <w:sz w:val="22"/>
          <w:szCs w:val="22"/>
          <w:lang w:eastAsia="zh-CN"/>
        </w:rPr>
        <w:t xml:space="preserve">,” 3GPP R1-1705632. </w:t>
      </w:r>
    </w:p>
    <w:p w:rsidR="002824FB" w:rsidRDefault="002824FB" w:rsidP="00B143C1">
      <w:pPr>
        <w:pStyle w:val="References"/>
        <w:numPr>
          <w:ilvl w:val="0"/>
          <w:numId w:val="0"/>
        </w:numPr>
        <w:ind w:left="360" w:hanging="360"/>
        <w:rPr>
          <w:sz w:val="22"/>
          <w:szCs w:val="22"/>
          <w:lang w:eastAsia="zh-CN"/>
        </w:rPr>
      </w:pPr>
      <w:r>
        <w:rPr>
          <w:sz w:val="22"/>
          <w:szCs w:val="22"/>
          <w:lang w:eastAsia="zh-CN"/>
        </w:rPr>
        <w:t xml:space="preserve">[10] </w:t>
      </w:r>
      <w:proofErr w:type="spellStart"/>
      <w:r>
        <w:rPr>
          <w:sz w:val="22"/>
          <w:szCs w:val="22"/>
          <w:lang w:eastAsia="zh-CN"/>
        </w:rPr>
        <w:t>Docomo</w:t>
      </w:r>
      <w:proofErr w:type="spellEnd"/>
      <w:r>
        <w:rPr>
          <w:sz w:val="22"/>
          <w:szCs w:val="22"/>
          <w:lang w:eastAsia="zh-CN"/>
        </w:rPr>
        <w:t>, “</w:t>
      </w:r>
      <w:r w:rsidRPr="002824FB">
        <w:rPr>
          <w:sz w:val="22"/>
          <w:szCs w:val="22"/>
          <w:lang w:eastAsia="zh-CN"/>
        </w:rPr>
        <w:t>Rate matching design of Polar codes</w:t>
      </w:r>
      <w:r>
        <w:rPr>
          <w:sz w:val="22"/>
          <w:szCs w:val="22"/>
          <w:lang w:eastAsia="zh-CN"/>
        </w:rPr>
        <w:t xml:space="preserve">,” 3GPP </w:t>
      </w:r>
      <w:r w:rsidR="00A6106F">
        <w:rPr>
          <w:sz w:val="22"/>
          <w:szCs w:val="22"/>
          <w:lang w:eastAsia="zh-CN"/>
        </w:rPr>
        <w:t>R1-</w:t>
      </w:r>
      <w:r w:rsidRPr="002824FB">
        <w:rPr>
          <w:sz w:val="22"/>
          <w:szCs w:val="22"/>
          <w:lang w:eastAsia="zh-CN"/>
        </w:rPr>
        <w:t>1705759</w:t>
      </w:r>
      <w:r>
        <w:rPr>
          <w:sz w:val="22"/>
          <w:szCs w:val="22"/>
          <w:lang w:eastAsia="zh-CN"/>
        </w:rPr>
        <w:t xml:space="preserve">. </w:t>
      </w:r>
    </w:p>
    <w:p w:rsidR="00263AD1" w:rsidRDefault="00A6106F" w:rsidP="00B143C1">
      <w:pPr>
        <w:pStyle w:val="References"/>
        <w:numPr>
          <w:ilvl w:val="0"/>
          <w:numId w:val="0"/>
        </w:numPr>
        <w:ind w:left="360" w:hanging="360"/>
        <w:rPr>
          <w:sz w:val="22"/>
          <w:szCs w:val="22"/>
          <w:lang w:eastAsia="zh-CN"/>
        </w:rPr>
      </w:pPr>
      <w:r>
        <w:rPr>
          <w:sz w:val="22"/>
          <w:szCs w:val="22"/>
          <w:lang w:eastAsia="zh-CN"/>
        </w:rPr>
        <w:t>[11] Huawei/Hisilicon, “</w:t>
      </w:r>
      <w:r w:rsidRPr="00A6106F">
        <w:rPr>
          <w:sz w:val="22"/>
          <w:szCs w:val="22"/>
          <w:lang w:eastAsia="zh-CN"/>
        </w:rPr>
        <w:t>Rate matching for polar codes</w:t>
      </w:r>
      <w:r>
        <w:rPr>
          <w:sz w:val="22"/>
          <w:szCs w:val="22"/>
          <w:lang w:eastAsia="zh-CN"/>
        </w:rPr>
        <w:t>,” 3GPP R1-</w:t>
      </w:r>
      <w:r w:rsidRPr="00A6106F">
        <w:t xml:space="preserve"> </w:t>
      </w:r>
      <w:r w:rsidRPr="00A6106F">
        <w:rPr>
          <w:sz w:val="22"/>
          <w:szCs w:val="22"/>
          <w:lang w:eastAsia="zh-CN"/>
        </w:rPr>
        <w:t>1705086</w:t>
      </w:r>
      <w:r>
        <w:rPr>
          <w:sz w:val="22"/>
          <w:szCs w:val="22"/>
          <w:lang w:eastAsia="zh-CN"/>
        </w:rPr>
        <w:t>.</w:t>
      </w:r>
    </w:p>
    <w:p w:rsidR="00AA1831" w:rsidRDefault="00263AD1">
      <w:pPr>
        <w:pStyle w:val="References"/>
        <w:numPr>
          <w:ilvl w:val="0"/>
          <w:numId w:val="0"/>
        </w:numPr>
        <w:ind w:left="360" w:hanging="360"/>
        <w:rPr>
          <w:color w:val="000000"/>
          <w:sz w:val="22"/>
          <w:szCs w:val="22"/>
          <w:lang w:eastAsia="zh-CN"/>
        </w:rPr>
      </w:pPr>
      <w:r>
        <w:rPr>
          <w:sz w:val="22"/>
          <w:szCs w:val="22"/>
          <w:lang w:eastAsia="zh-CN"/>
        </w:rPr>
        <w:t>[12]</w:t>
      </w:r>
      <w:r w:rsidRPr="00263AD1">
        <w:rPr>
          <w:color w:val="000000"/>
          <w:sz w:val="22"/>
          <w:szCs w:val="22"/>
          <w:lang w:eastAsia="zh-CN"/>
        </w:rPr>
        <w:t xml:space="preserve"> </w:t>
      </w:r>
      <w:r w:rsidRPr="00F5297E">
        <w:rPr>
          <w:color w:val="000000"/>
          <w:sz w:val="22"/>
          <w:szCs w:val="22"/>
          <w:lang w:eastAsia="zh-CN"/>
        </w:rPr>
        <w:t>R1-1705425</w:t>
      </w:r>
      <w:r>
        <w:rPr>
          <w:color w:val="000000"/>
          <w:sz w:val="22"/>
          <w:szCs w:val="22"/>
          <w:lang w:eastAsia="zh-CN"/>
        </w:rPr>
        <w:t>,</w:t>
      </w:r>
      <w:r w:rsidRPr="00F5297E">
        <w:rPr>
          <w:color w:val="000000"/>
          <w:sz w:val="22"/>
          <w:szCs w:val="22"/>
          <w:lang w:eastAsia="zh-CN"/>
        </w:rPr>
        <w:t xml:space="preserve"> Design of a Nested Sequence for Polar Codes</w:t>
      </w:r>
      <w:r>
        <w:rPr>
          <w:color w:val="000000"/>
          <w:sz w:val="22"/>
          <w:szCs w:val="22"/>
          <w:lang w:eastAsia="zh-CN"/>
        </w:rPr>
        <w:t>, Samsung</w:t>
      </w:r>
    </w:p>
    <w:p w:rsidR="00AA1831" w:rsidRDefault="00A9511F">
      <w:pPr>
        <w:pStyle w:val="References"/>
        <w:numPr>
          <w:ilvl w:val="0"/>
          <w:numId w:val="0"/>
        </w:numPr>
        <w:ind w:left="360" w:hanging="360"/>
        <w:rPr>
          <w:color w:val="000000"/>
          <w:sz w:val="22"/>
          <w:szCs w:val="22"/>
          <w:lang w:eastAsia="zh-CN"/>
        </w:rPr>
      </w:pPr>
      <w:r>
        <w:rPr>
          <w:sz w:val="22"/>
          <w:szCs w:val="22"/>
          <w:lang w:eastAsia="zh-CN"/>
        </w:rPr>
        <w:t>[13</w:t>
      </w:r>
      <w:r w:rsidR="003F4333" w:rsidRPr="003F4333">
        <w:rPr>
          <w:color w:val="000000"/>
          <w:sz w:val="22"/>
          <w:szCs w:val="22"/>
          <w:lang w:eastAsia="zh-CN"/>
        </w:rPr>
        <w:t>] R1706130</w:t>
      </w:r>
      <w:r>
        <w:rPr>
          <w:color w:val="000000"/>
          <w:sz w:val="22"/>
          <w:szCs w:val="22"/>
          <w:lang w:eastAsia="zh-CN"/>
        </w:rPr>
        <w:t xml:space="preserve">, Frank polar construction nested extension design of polar codes based on mutual </w:t>
      </w:r>
      <w:proofErr w:type="spellStart"/>
      <w:r>
        <w:rPr>
          <w:color w:val="000000"/>
          <w:sz w:val="22"/>
          <w:szCs w:val="22"/>
          <w:lang w:eastAsia="zh-CN"/>
        </w:rPr>
        <w:t>infomoramtion</w:t>
      </w:r>
      <w:proofErr w:type="spellEnd"/>
      <w:r>
        <w:rPr>
          <w:color w:val="000000"/>
          <w:sz w:val="22"/>
          <w:szCs w:val="22"/>
          <w:lang w:eastAsia="zh-CN"/>
        </w:rPr>
        <w:t>, Qualcomm</w:t>
      </w:r>
    </w:p>
    <w:p w:rsidR="00AA1831" w:rsidRDefault="00A9511F">
      <w:pPr>
        <w:pStyle w:val="References"/>
        <w:numPr>
          <w:ilvl w:val="0"/>
          <w:numId w:val="0"/>
        </w:numPr>
        <w:ind w:left="360" w:hanging="360"/>
        <w:rPr>
          <w:color w:val="000000"/>
          <w:sz w:val="22"/>
          <w:szCs w:val="22"/>
          <w:lang w:eastAsia="zh-CN"/>
        </w:rPr>
      </w:pPr>
      <w:r>
        <w:rPr>
          <w:sz w:val="22"/>
          <w:szCs w:val="22"/>
          <w:lang w:eastAsia="zh-CN"/>
        </w:rPr>
        <w:t xml:space="preserve">[14] </w:t>
      </w:r>
      <w:r w:rsidRPr="00B17749">
        <w:rPr>
          <w:color w:val="000000"/>
          <w:sz w:val="22"/>
          <w:szCs w:val="22"/>
        </w:rPr>
        <w:t>R1-1705084, Theoretical analysis of the sequence generation, Huawei, HiSilicon</w:t>
      </w:r>
    </w:p>
    <w:p w:rsidR="00263AD1" w:rsidRDefault="00263AD1" w:rsidP="00B143C1">
      <w:pPr>
        <w:pStyle w:val="References"/>
        <w:numPr>
          <w:ilvl w:val="0"/>
          <w:numId w:val="0"/>
        </w:numPr>
        <w:ind w:left="360" w:hanging="360"/>
        <w:rPr>
          <w:sz w:val="22"/>
          <w:szCs w:val="22"/>
          <w:lang w:eastAsia="zh-CN"/>
        </w:rPr>
      </w:pPr>
    </w:p>
    <w:p w:rsidR="00A6106F" w:rsidRDefault="00A6106F" w:rsidP="00B143C1">
      <w:pPr>
        <w:pStyle w:val="References"/>
        <w:numPr>
          <w:ilvl w:val="0"/>
          <w:numId w:val="0"/>
        </w:numPr>
        <w:ind w:left="360" w:hanging="360"/>
        <w:rPr>
          <w:sz w:val="22"/>
          <w:szCs w:val="22"/>
          <w:lang w:eastAsia="zh-CN"/>
        </w:rPr>
      </w:pPr>
    </w:p>
    <w:p w:rsidR="003A2A1B" w:rsidRDefault="003A2A1B" w:rsidP="00B143C1">
      <w:pPr>
        <w:pStyle w:val="References"/>
        <w:numPr>
          <w:ilvl w:val="0"/>
          <w:numId w:val="0"/>
        </w:numPr>
        <w:ind w:left="360" w:hanging="360"/>
        <w:rPr>
          <w:sz w:val="22"/>
          <w:szCs w:val="22"/>
          <w:lang w:eastAsia="zh-CN"/>
        </w:rPr>
      </w:pPr>
    </w:p>
    <w:p w:rsidR="00AA1831" w:rsidRDefault="00AA1831">
      <w:pPr>
        <w:rPr>
          <w:lang w:eastAsia="zh-CN"/>
        </w:rPr>
      </w:pPr>
    </w:p>
    <w:p w:rsidR="001F4373" w:rsidRDefault="001F4373" w:rsidP="001F4373">
      <w:pPr>
        <w:pStyle w:val="Heading2"/>
        <w:numPr>
          <w:ilvl w:val="0"/>
          <w:numId w:val="0"/>
        </w:numPr>
        <w:ind w:left="576" w:hanging="576"/>
        <w:rPr>
          <w:lang w:eastAsia="zh-CN"/>
        </w:rPr>
      </w:pPr>
      <w:r w:rsidRPr="001F4373">
        <w:rPr>
          <w:lang w:eastAsia="zh-CN"/>
        </w:rPr>
        <w:lastRenderedPageBreak/>
        <w:t xml:space="preserve">Appendix-A: </w:t>
      </w:r>
      <w:r w:rsidR="002839AA">
        <w:rPr>
          <w:lang w:eastAsia="zh-CN"/>
        </w:rPr>
        <w:t xml:space="preserve">Shortening and Puncturing </w:t>
      </w:r>
    </w:p>
    <w:p w:rsidR="00EF09DA" w:rsidRDefault="00D61962" w:rsidP="001F4373">
      <w:r>
        <w:t>Sequence</w:t>
      </w:r>
      <w:r w:rsidR="00B1614A">
        <w:t>s</w:t>
      </w:r>
      <w:r w:rsidR="00EF09DA">
        <w:t xml:space="preserve"> and puncturing sets are connected. In fact, punctured bits have zero </w:t>
      </w:r>
      <w:proofErr w:type="gramStart"/>
      <w:r w:rsidR="00EF09DA">
        <w:t>reliability,</w:t>
      </w:r>
      <w:proofErr w:type="gramEnd"/>
      <w:r w:rsidR="00EF09DA">
        <w:t xml:space="preserve"> hence these bits are completely unreliable for </w:t>
      </w:r>
      <w:r>
        <w:t xml:space="preserve">a </w:t>
      </w:r>
      <w:r w:rsidR="00EF09DA">
        <w:t xml:space="preserve">decoder. When </w:t>
      </w:r>
      <w:r>
        <w:t>a</w:t>
      </w:r>
      <w:r w:rsidR="00EF09DA">
        <w:t xml:space="preserve"> decoder encounters such an unreliable position, its value cannot be resolved,</w:t>
      </w:r>
      <w:r>
        <w:t xml:space="preserve"> and a decoder injects </w:t>
      </w:r>
      <w:r w:rsidR="00EF09DA">
        <w:t>a</w:t>
      </w:r>
      <w:r w:rsidR="00B1614A">
        <w:t>n</w:t>
      </w:r>
      <w:r w:rsidR="00EF09DA">
        <w:t xml:space="preserve"> LLR of value 0. This unreliability is eventually projected to </w:t>
      </w:r>
      <w:r>
        <w:t>bit positions or sub-channels</w:t>
      </w:r>
      <w:r w:rsidR="00EF09DA">
        <w:t xml:space="preserve">, creating </w:t>
      </w:r>
      <w:r w:rsidR="00EF09DA" w:rsidRPr="006B6238">
        <w:rPr>
          <w:i/>
        </w:rPr>
        <w:t>incapable bit</w:t>
      </w:r>
      <w:r>
        <w:rPr>
          <w:i/>
        </w:rPr>
        <w:t xml:space="preserve"> positions</w:t>
      </w:r>
      <w:r w:rsidR="00EF09DA">
        <w:t xml:space="preserve">, i.e., </w:t>
      </w:r>
      <w:r w:rsidR="00B1614A">
        <w:t xml:space="preserve">positions </w:t>
      </w:r>
      <w:r>
        <w:t xml:space="preserve">on which </w:t>
      </w:r>
      <w:r w:rsidR="00B1614A">
        <w:t xml:space="preserve">it is </w:t>
      </w:r>
      <w:r>
        <w:t>im</w:t>
      </w:r>
      <w:r w:rsidR="00EF09DA">
        <w:t xml:space="preserve">possible to take a non-random hard decision. The number of </w:t>
      </w:r>
      <w:r>
        <w:t xml:space="preserve">the </w:t>
      </w:r>
      <w:r w:rsidR="00EF09DA">
        <w:t>incapable bit</w:t>
      </w:r>
      <w:r>
        <w:t xml:space="preserve"> positions</w:t>
      </w:r>
      <w:r w:rsidR="00EF09DA">
        <w:t xml:space="preserve"> is equal to the number of punctured bits. </w:t>
      </w:r>
      <w:r>
        <w:t>T</w:t>
      </w:r>
      <w:r w:rsidR="0022749F">
        <w:t xml:space="preserve">he incapable bits created by the puncturing set P can be found by </w:t>
      </w:r>
      <w:r w:rsidR="0016471E">
        <w:t xml:space="preserve">e.g. </w:t>
      </w:r>
      <w:r w:rsidR="0022749F">
        <w:t>DE/GA</w:t>
      </w:r>
      <w:r>
        <w:t xml:space="preserve">. </w:t>
      </w:r>
    </w:p>
    <w:p w:rsidR="004C3986" w:rsidRDefault="004C3986" w:rsidP="001F4373">
      <w:r>
        <w:t xml:space="preserve">Differently from other codes, polar codes can be shortened using a particular technique. In practice, a code can be shortened by P bits if it is possible to find P bits of the codeword that are independent on the information bits. </w:t>
      </w:r>
      <w:r w:rsidR="009C554F">
        <w:t xml:space="preserve">This gives an ulterior constraint in the code design. However, </w:t>
      </w:r>
      <w:r>
        <w:t>the presence of frozen bits naturally give</w:t>
      </w:r>
      <w:r w:rsidR="0025111B">
        <w:t>s</w:t>
      </w:r>
      <w:r>
        <w:t xml:space="preserve"> bits that may be independent of the information bits. In fact, if P code bits are linear combinations of frozen bits only, they can be shortened since they are all zero. </w:t>
      </w:r>
      <w:r w:rsidR="009C554F">
        <w:t xml:space="preserve">Bit-reversal shortening naturally has this property, and gives a simple way to fulfil the new constraint given by </w:t>
      </w:r>
      <w:r w:rsidR="0025111B">
        <w:t xml:space="preserve">the </w:t>
      </w:r>
      <w:r w:rsidR="009C554F">
        <w:t xml:space="preserve">shortening technique. </w:t>
      </w:r>
      <w:r>
        <w:t>At the decoder side, the channel LLRs for the shortened code bits are initialized with sufficiently large positive values (in theory with infinity), and the decoder of the mother code is applied.</w:t>
      </w:r>
      <w:r w:rsidR="0010060D">
        <w:t xml:space="preserve"> </w:t>
      </w:r>
    </w:p>
    <w:p w:rsidR="00EF09DA" w:rsidRDefault="004C3986" w:rsidP="001F4373">
      <w:r>
        <w:t xml:space="preserve">As a result, shortened polar codes have a construction which is similar to the one of punctured polar codes. Due to this reason, there has been some confusion in the literature on the nature of shortened polar </w:t>
      </w:r>
      <w:proofErr w:type="gramStart"/>
      <w:r>
        <w:t>codes,</w:t>
      </w:r>
      <w:proofErr w:type="gramEnd"/>
      <w:r>
        <w:t xml:space="preserve"> in particular shortening was sometimes referred to as puncturing. We recall here that a code is shortened when code bits are forced to take fixed values (typically zero) by appropriate encoding and then eliminated, while a code is punctured when code bits with non-fixed values are eliminated. As a result, while both shortening and puncturing reduce the length of the code, shortening also reduce</w:t>
      </w:r>
      <w:r w:rsidR="0016471E">
        <w:t>s</w:t>
      </w:r>
      <w:r>
        <w:t xml:space="preserve"> the dimension of the code</w:t>
      </w:r>
      <w:r w:rsidR="0016471E">
        <w:t xml:space="preserve"> (the number of information bits)</w:t>
      </w:r>
      <w:r>
        <w:t>.</w:t>
      </w:r>
      <w:r w:rsidR="00065EE9" w:rsidDel="00065EE9">
        <w:t xml:space="preserve"> </w:t>
      </w:r>
    </w:p>
    <w:p w:rsidR="00EF09DA" w:rsidRDefault="0010060D" w:rsidP="001F4373">
      <w:r>
        <w:t>More information can be found in [</w:t>
      </w:r>
      <w:r w:rsidR="00565392">
        <w:t>1</w:t>
      </w:r>
      <w:r>
        <w:t xml:space="preserve">]. </w:t>
      </w:r>
    </w:p>
    <w:p w:rsidR="001F4373" w:rsidRDefault="001F4373" w:rsidP="001F4373">
      <w:pPr>
        <w:rPr>
          <w:b/>
          <w:lang w:eastAsia="zh-CN"/>
        </w:rPr>
      </w:pPr>
      <w:r w:rsidRPr="001F4373">
        <w:rPr>
          <w:b/>
          <w:lang w:eastAsia="zh-CN"/>
        </w:rPr>
        <w:t xml:space="preserve">Appendix-B: </w:t>
      </w:r>
      <w:r w:rsidR="0016471E">
        <w:rPr>
          <w:b/>
          <w:lang w:eastAsia="zh-CN"/>
        </w:rPr>
        <w:t>M</w:t>
      </w:r>
      <w:r w:rsidRPr="001F4373">
        <w:rPr>
          <w:b/>
          <w:lang w:eastAsia="zh-CN"/>
        </w:rPr>
        <w:t>ulti-kernel representation</w:t>
      </w:r>
      <w:r w:rsidR="00241EE8">
        <w:rPr>
          <w:b/>
          <w:lang w:eastAsia="zh-CN"/>
        </w:rPr>
        <w:t xml:space="preserve"> </w:t>
      </w:r>
    </w:p>
    <w:p w:rsidR="00A66DEC" w:rsidRDefault="00A66DEC" w:rsidP="001F4373">
      <w:r>
        <w:t xml:space="preserve">Multi-kernel polar codes are a generalized construction of polar codes based on mixing of kernels of different sizes over the same binary alphabet, in order to construct polar codes of any </w:t>
      </w:r>
      <w:r w:rsidR="00D229EA">
        <w:t xml:space="preserve">code </w:t>
      </w:r>
      <w:r>
        <w:t xml:space="preserve">length. By using kernels of different sizes in different stages, it is in fact possible to </w:t>
      </w:r>
      <w:r w:rsidR="00D229EA">
        <w:t xml:space="preserve">represent </w:t>
      </w:r>
      <w:r>
        <w:t xml:space="preserve">polar codes of </w:t>
      </w:r>
      <w:r w:rsidR="00D229EA">
        <w:t xml:space="preserve">code </w:t>
      </w:r>
      <w:r>
        <w:t xml:space="preserve">lengths that are not only powers of integers. </w:t>
      </w:r>
    </w:p>
    <w:p w:rsidR="0059292E" w:rsidRDefault="0059292E" w:rsidP="001F4373">
      <w:r>
        <w:t xml:space="preserve">In their original </w:t>
      </w:r>
      <w:proofErr w:type="spellStart"/>
      <w:r w:rsidR="00D229EA">
        <w:t>Arikan</w:t>
      </w:r>
      <w:proofErr w:type="spellEnd"/>
      <w:r w:rsidR="00D229EA">
        <w:t xml:space="preserve"> </w:t>
      </w:r>
      <w:r>
        <w:t xml:space="preserve">construction, polar codes are based on the polarization effect of the </w:t>
      </w:r>
      <w:proofErr w:type="spellStart"/>
      <w:r>
        <w:t>Kronecker</w:t>
      </w:r>
      <w:proofErr w:type="spellEnd"/>
      <w:r>
        <w:t xml:space="preserve"> powers of the binary kernel </w:t>
      </w:r>
      <w:proofErr w:type="gramStart"/>
      <w:r>
        <w:t xml:space="preserve">matrix </w:t>
      </w:r>
      <m:oMath>
        <w:proofErr w:type="gramEnd"/>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d>
          <m:dPr>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r>
                <m:e>
                  <m:r>
                    <w:rPr>
                      <w:rFonts w:ascii="Cambria Math" w:hAnsi="Cambria Math"/>
                    </w:rPr>
                    <m:t>1</m:t>
                  </m:r>
                </m:e>
                <m:e>
                  <m:r>
                    <w:rPr>
                      <w:rFonts w:ascii="Cambria Math" w:hAnsi="Cambria Math"/>
                    </w:rPr>
                    <m:t>1</m:t>
                  </m:r>
                </m:e>
              </m:mr>
            </m:m>
          </m:e>
        </m:d>
      </m:oMath>
      <w:r>
        <w:t xml:space="preserve">. However, polarization phenomenon is not restricted to the powers of the kernel </w:t>
      </w:r>
      <m:oMath>
        <m:sSub>
          <m:sSubPr>
            <m:ctrlPr>
              <w:rPr>
                <w:rFonts w:ascii="Cambria Math" w:hAnsi="Cambria Math"/>
                <w:i/>
              </w:rPr>
            </m:ctrlPr>
          </m:sSubPr>
          <m:e>
            <m:r>
              <w:rPr>
                <w:rFonts w:ascii="Cambria Math" w:hAnsi="Cambria Math"/>
              </w:rPr>
              <m:t>T</m:t>
            </m:r>
          </m:e>
          <m:sub>
            <m:r>
              <w:rPr>
                <w:rFonts w:ascii="Cambria Math" w:hAnsi="Cambria Math"/>
              </w:rPr>
              <m:t>2</m:t>
            </m:r>
          </m:sub>
        </m:sSub>
      </m:oMath>
      <w:r>
        <w:t xml:space="preserve">, and kernels of larger sizes can be similarly used to design codes based on the polarization effect of any size of the form </w:t>
      </w:r>
      <m:oMath>
        <m:r>
          <w:rPr>
            <w:rFonts w:ascii="Cambria Math" w:hAnsi="Cambria Math"/>
          </w:rPr>
          <m:t xml:space="preserve">N = </m:t>
        </m:r>
        <m:sSup>
          <m:sSupPr>
            <m:ctrlPr>
              <w:rPr>
                <w:rFonts w:ascii="Cambria Math" w:hAnsi="Cambria Math"/>
                <w:i/>
              </w:rPr>
            </m:ctrlPr>
          </m:sSupPr>
          <m:e>
            <m:r>
              <w:rPr>
                <w:rFonts w:ascii="Cambria Math" w:hAnsi="Cambria Math"/>
              </w:rPr>
              <m:t>l</m:t>
            </m:r>
          </m:e>
          <m:sup>
            <m:r>
              <w:rPr>
                <w:rFonts w:ascii="Cambria Math" w:hAnsi="Cambria Math"/>
              </w:rPr>
              <m:t>n</m:t>
            </m:r>
          </m:sup>
        </m:sSup>
      </m:oMath>
      <w:r>
        <w:t xml:space="preserve"> over various alphabets</w:t>
      </w:r>
      <w:r w:rsidR="00CF1AD6">
        <w:t>, where l is any integer number&gt;=2 and n is number of stages</w:t>
      </w:r>
      <w:r>
        <w:t xml:space="preserve">. Multi-kernel polar codes make a step further, by mixing kernels of different dimension to </w:t>
      </w:r>
      <w:r w:rsidR="000204D5">
        <w:t xml:space="preserve">represent a </w:t>
      </w:r>
      <w:r>
        <w:t xml:space="preserve">polar code of </w:t>
      </w:r>
      <w:r w:rsidRPr="006B6238">
        <w:rPr>
          <w:i/>
        </w:rPr>
        <w:t>any length</w:t>
      </w:r>
      <w:r w:rsidR="00DA3454">
        <w:t xml:space="preserve"> without puncturing or shortening. </w:t>
      </w:r>
      <w:r>
        <w:t xml:space="preserve"> </w:t>
      </w:r>
    </w:p>
    <w:p w:rsidR="00DA3454" w:rsidRDefault="00DA3454" w:rsidP="006B6238">
      <w:pPr>
        <w:jc w:val="center"/>
      </w:pPr>
      <w:r>
        <w:rPr>
          <w:noProof/>
          <w:lang w:val="en-US"/>
        </w:rPr>
        <w:drawing>
          <wp:inline distT="0" distB="0" distL="0" distR="0">
            <wp:extent cx="4120266" cy="2444750"/>
            <wp:effectExtent l="19050" t="0" r="0" b="0"/>
            <wp:docPr id="4" name="Picture 5" descr="C:\Users\v00322176\Desktop\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v00322176\Desktop\Capture.PNG"/>
                    <pic:cNvPicPr>
                      <a:picLocks noChangeAspect="1" noChangeArrowheads="1"/>
                    </pic:cNvPicPr>
                  </pic:nvPicPr>
                  <pic:blipFill>
                    <a:blip r:embed="rId17" cstate="print"/>
                    <a:srcRect/>
                    <a:stretch>
                      <a:fillRect/>
                    </a:stretch>
                  </pic:blipFill>
                  <pic:spPr bwMode="auto">
                    <a:xfrm>
                      <a:off x="0" y="0"/>
                      <a:ext cx="4120266" cy="2444750"/>
                    </a:xfrm>
                    <a:prstGeom prst="rect">
                      <a:avLst/>
                    </a:prstGeom>
                    <a:noFill/>
                    <a:ln w="9525">
                      <a:noFill/>
                      <a:miter lim="800000"/>
                      <a:headEnd/>
                      <a:tailEnd/>
                    </a:ln>
                  </pic:spPr>
                </pic:pic>
              </a:graphicData>
            </a:graphic>
          </wp:inline>
        </w:drawing>
      </w:r>
    </w:p>
    <w:p w:rsidR="00DA3454" w:rsidRDefault="0059292E" w:rsidP="008A29E2">
      <w:r>
        <w:lastRenderedPageBreak/>
        <w:t xml:space="preserve">As an example, we show the Tanner graph of a multi-kernel polar code of length </w:t>
      </w:r>
      <m:oMath>
        <m:r>
          <w:rPr>
            <w:rFonts w:ascii="Cambria Math" w:hAnsi="Cambria Math"/>
          </w:rPr>
          <m:t>N=6</m:t>
        </m:r>
      </m:oMath>
      <w:r>
        <w:t xml:space="preserve"> obtained by mixing </w:t>
      </w:r>
      <m:oMath>
        <m:sSub>
          <m:sSubPr>
            <m:ctrlPr>
              <w:rPr>
                <w:rFonts w:ascii="Cambria Math" w:hAnsi="Cambria Math"/>
                <w:i/>
              </w:rPr>
            </m:ctrlPr>
          </m:sSubPr>
          <m:e>
            <m:r>
              <w:rPr>
                <w:rFonts w:ascii="Cambria Math" w:hAnsi="Cambria Math"/>
              </w:rPr>
              <m:t>T</m:t>
            </m:r>
          </m:e>
          <m:sub>
            <m:r>
              <w:rPr>
                <w:rFonts w:ascii="Cambria Math" w:hAnsi="Cambria Math"/>
              </w:rPr>
              <m:t>2</m:t>
            </m:r>
          </m:sub>
        </m:sSub>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kernels</w:t>
      </w:r>
      <w:r w:rsidR="00DA3454">
        <w:t xml:space="preserve">, with </w:t>
      </w:r>
      <m:oMath>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d>
          <m:dPr>
            <m:ctrlPr>
              <w:rPr>
                <w:rFonts w:ascii="Cambria Math" w:hAnsi="Cambria Math"/>
                <w:i/>
              </w:rPr>
            </m:ctrlPr>
          </m:dPr>
          <m:e>
            <m:m>
              <m:mPr>
                <m:mcs>
                  <m:mc>
                    <m:mcPr>
                      <m:count m:val="3"/>
                      <m:mcJc m:val="center"/>
                    </m:mcPr>
                  </m:mc>
                </m:mcs>
                <m:ctrlPr>
                  <w:rPr>
                    <w:rFonts w:ascii="Cambria Math" w:hAnsi="Cambria Math"/>
                    <w:i/>
                  </w:rPr>
                </m:ctrlPr>
              </m:mPr>
              <m:mr>
                <m:e>
                  <m:r>
                    <w:rPr>
                      <w:rFonts w:ascii="Cambria Math" w:hAnsi="Cambria Math"/>
                    </w:rPr>
                    <m:t>1</m:t>
                  </m:r>
                </m:e>
                <m:e>
                  <m:r>
                    <w:rPr>
                      <w:rFonts w:ascii="Cambria Math" w:hAnsi="Cambria Math"/>
                    </w:rPr>
                    <m:t>1</m:t>
                  </m:r>
                </m:e>
                <m:e>
                  <m:r>
                    <w:rPr>
                      <w:rFonts w:ascii="Cambria Math" w:hAnsi="Cambria Math"/>
                    </w:rPr>
                    <m:t>1</m:t>
                  </m:r>
                </m:e>
              </m:mr>
              <m:mr>
                <m:e>
                  <m:r>
                    <w:rPr>
                      <w:rFonts w:ascii="Cambria Math" w:hAnsi="Cambria Math"/>
                    </w:rPr>
                    <m:t>1</m:t>
                  </m:r>
                </m:e>
                <m:e>
                  <m:r>
                    <w:rPr>
                      <w:rFonts w:ascii="Cambria Math" w:hAnsi="Cambria Math"/>
                    </w:rPr>
                    <m:t>0</m:t>
                  </m:r>
                </m:e>
                <m:e>
                  <m:r>
                    <w:rPr>
                      <w:rFonts w:ascii="Cambria Math" w:hAnsi="Cambria Math"/>
                    </w:rPr>
                    <m:t>1</m:t>
                  </m:r>
                </m:e>
              </m:mr>
              <m:mr>
                <m:e>
                  <m:r>
                    <w:rPr>
                      <w:rFonts w:ascii="Cambria Math" w:hAnsi="Cambria Math"/>
                    </w:rPr>
                    <m:t>0</m:t>
                  </m:r>
                </m:e>
                <m:e>
                  <m:r>
                    <w:rPr>
                      <w:rFonts w:ascii="Cambria Math" w:hAnsi="Cambria Math"/>
                    </w:rPr>
                    <m:t>1</m:t>
                  </m:r>
                </m:e>
                <m:e>
                  <m:r>
                    <w:rPr>
                      <w:rFonts w:ascii="Cambria Math" w:hAnsi="Cambria Math"/>
                    </w:rPr>
                    <m:t>1</m:t>
                  </m:r>
                </m:e>
              </m:mr>
            </m:m>
          </m:e>
        </m:d>
      </m:oMath>
      <w:r w:rsidR="002B124A">
        <w:t xml:space="preserve"> </w:t>
      </w:r>
      <w:r w:rsidR="00DA3454">
        <w:t xml:space="preserve">This multi-kernel polar code has transformation </w:t>
      </w:r>
      <w:proofErr w:type="gramStart"/>
      <w:r w:rsidR="00DA3454">
        <w:t xml:space="preserve">matrix </w:t>
      </w:r>
      <m:oMath>
        <w:proofErr w:type="gramEnd"/>
        <m:sSub>
          <m:sSubPr>
            <m:ctrlPr>
              <w:rPr>
                <w:rFonts w:ascii="Cambria Math" w:hAnsi="Cambria Math"/>
                <w:i/>
              </w:rPr>
            </m:ctrlPr>
          </m:sSubPr>
          <m:e>
            <m:r>
              <w:rPr>
                <w:rFonts w:ascii="Cambria Math" w:hAnsi="Cambria Math"/>
              </w:rPr>
              <m:t>G</m:t>
            </m:r>
          </m:e>
          <m:sub>
            <m:r>
              <w:rPr>
                <w:rFonts w:ascii="Cambria Math" w:hAnsi="Cambria Math"/>
              </w:rPr>
              <m:t>6</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oMath>
      <w:r w:rsidR="00DA3454">
        <w:t xml:space="preserve">. Note that a different ordering of the kernels </w:t>
      </w:r>
      <w:proofErr w:type="gramStart"/>
      <w:r w:rsidR="0016471E">
        <w:t xml:space="preserve">gives </w:t>
      </w:r>
      <w:r w:rsidR="00DA3454">
        <w:t xml:space="preserve"> a</w:t>
      </w:r>
      <w:proofErr w:type="gramEnd"/>
      <w:r w:rsidR="00DA3454">
        <w:t xml:space="preserve"> different transformation matrix, as the </w:t>
      </w:r>
      <w:proofErr w:type="spellStart"/>
      <w:r w:rsidR="00DA3454">
        <w:t>Kronecker</w:t>
      </w:r>
      <w:proofErr w:type="spellEnd"/>
      <w:r w:rsidR="00DA3454">
        <w:t xml:space="preserve"> product is not commutative. In the Tanner graph it is possible to follow the evolution of the LLRs during the SC decoding of the code. </w:t>
      </w:r>
    </w:p>
    <w:p w:rsidR="008A29E2" w:rsidRDefault="00DA3454" w:rsidP="008A29E2">
      <w:r>
        <w:t>We recall that the code construction is more general, and multi-kernel polar codes mixing binary kernels of any size can be designed following the construction described in</w:t>
      </w:r>
      <w:r w:rsidR="008A29E2">
        <w:t xml:space="preserve"> [</w:t>
      </w:r>
      <w:r w:rsidR="009E36B8">
        <w:t>3</w:t>
      </w:r>
      <w:r w:rsidR="008A29E2">
        <w:t>]</w:t>
      </w:r>
      <w:r w:rsidR="009E36B8">
        <w:t xml:space="preserve"> or [4]</w:t>
      </w:r>
      <w:r w:rsidR="008A29E2">
        <w:t xml:space="preserve">. </w:t>
      </w:r>
    </w:p>
    <w:p w:rsidR="00E02C0E" w:rsidRPr="00D61962" w:rsidRDefault="00D61962" w:rsidP="001F4373">
      <w:r w:rsidRPr="00D61962">
        <w:t xml:space="preserve">For </w:t>
      </w:r>
      <w:r>
        <w:t xml:space="preserve">some rate-matching schemes such as block puncturing, block shortening, and BIV shortening, its punctured code block can be represented by a mixing binary multi-kernel polar code without puncturing and shortening. Therefore, its polarization with a rate-matching scheme can be measured by the multi-kernel polar code too.    </w:t>
      </w:r>
    </w:p>
    <w:p w:rsidR="00241EE8" w:rsidRPr="006B6238" w:rsidRDefault="00241EE8" w:rsidP="001F4373">
      <w:pPr>
        <w:rPr>
          <w:b/>
          <w:lang w:eastAsia="zh-CN"/>
        </w:rPr>
      </w:pPr>
      <w:r w:rsidRPr="006B6238">
        <w:rPr>
          <w:b/>
          <w:lang w:eastAsia="zh-CN"/>
        </w:rPr>
        <w:t xml:space="preserve">Appendix-C: </w:t>
      </w:r>
      <w:r w:rsidR="009E36B8">
        <w:rPr>
          <w:b/>
          <w:lang w:eastAsia="zh-CN"/>
        </w:rPr>
        <w:t>E</w:t>
      </w:r>
      <w:r w:rsidRPr="006B6238">
        <w:rPr>
          <w:b/>
          <w:lang w:eastAsia="zh-CN"/>
        </w:rPr>
        <w:t xml:space="preserve">rror floor of punctured/shortened polar code  </w:t>
      </w:r>
    </w:p>
    <w:p w:rsidR="00AA1831" w:rsidRDefault="003F4333">
      <w:r w:rsidRPr="003F4333">
        <w:t xml:space="preserve">The appearance of an error floor is strongly related to a rate-matching scheme that fixes the punctured/shorten bits and frozen bit positions.  A polar code with a Bit-Reversal shortening and puncturing can be represented </w:t>
      </w:r>
      <w:r w:rsidR="00816053">
        <w:t xml:space="preserve">as </w:t>
      </w:r>
      <w:r w:rsidRPr="003F4333">
        <w:t>a multi-kernel polar code. Multi-kernel polar codes do not suffer from error floors</w:t>
      </w:r>
      <w:r w:rsidR="009E36B8">
        <w:t>,</w:t>
      </w:r>
      <w:r w:rsidRPr="003F4333">
        <w:t xml:space="preserve"> just like </w:t>
      </w:r>
      <w:proofErr w:type="spellStart"/>
      <w:r w:rsidRPr="003F4333">
        <w:t>Arikan’s</w:t>
      </w:r>
      <w:proofErr w:type="spellEnd"/>
      <w:r w:rsidRPr="003F4333">
        <w:t xml:space="preserve"> polar codes. The absence of the error floor in </w:t>
      </w:r>
      <w:proofErr w:type="spellStart"/>
      <w:r w:rsidRPr="003F4333">
        <w:t>Arikan’s</w:t>
      </w:r>
      <w:proofErr w:type="spellEnd"/>
      <w:r w:rsidRPr="003F4333">
        <w:t xml:space="preserve"> kernels is related to a </w:t>
      </w:r>
      <w:r w:rsidRPr="003F4333">
        <w:rPr>
          <w:b/>
        </w:rPr>
        <w:t>strictly positive error exponent</w:t>
      </w:r>
      <w:r w:rsidRPr="003F4333">
        <w:t xml:space="preserve"> which is directly linked to the partial distances of the </w:t>
      </w:r>
      <w:proofErr w:type="gramStart"/>
      <w:r w:rsidRPr="003F4333">
        <w:t xml:space="preserve">kernel </w:t>
      </w:r>
      <m:oMath>
        <w:proofErr w:type="gramEnd"/>
        <m:sSub>
          <m:sSubPr>
            <m:ctrlPr>
              <w:rPr>
                <w:rFonts w:ascii="Cambria Math" w:hAnsi="Cambria Math"/>
              </w:rPr>
            </m:ctrlPr>
          </m:sSubPr>
          <m:e>
            <m:r>
              <m:rPr>
                <m:sty m:val="p"/>
              </m:rPr>
              <w:rPr>
                <w:rFonts w:ascii="Cambria Math" w:hAnsi="Cambria Math"/>
              </w:rPr>
              <m:t>T</m:t>
            </m:r>
          </m:e>
          <m:sub>
            <m:r>
              <m:rPr>
                <m:sty m:val="p"/>
              </m:rPr>
              <w:rPr>
                <w:rFonts w:ascii="Cambria Math" w:hAnsi="Cambria Math"/>
              </w:rPr>
              <m:t>2</m:t>
            </m:r>
          </m:sub>
        </m:sSub>
      </m:oMath>
      <w:r w:rsidRPr="003F4333">
        <w:t xml:space="preserve">. For Arikan’s code construction, the error exponent is 0.5 which implies that the slope of the block error probability is </w:t>
      </w:r>
      <w:proofErr w:type="gramStart"/>
      <w:r w:rsidRPr="003F4333">
        <w:t>0.5 .</w:t>
      </w:r>
      <w:proofErr w:type="gramEnd"/>
    </w:p>
    <w:p w:rsidR="00AA1831" w:rsidRDefault="003F4333">
      <w:r w:rsidRPr="003F4333">
        <w:t>In mu</w:t>
      </w:r>
      <w:r w:rsidR="00816053">
        <w:t>lt</w:t>
      </w:r>
      <w:r w:rsidRPr="003F4333">
        <w:t>i-kernel polar codes, this is true for the same reason.</w:t>
      </w:r>
      <w:r w:rsidR="00816053">
        <w:t xml:space="preserve"> </w:t>
      </w:r>
      <w:r w:rsidRPr="003F4333">
        <w:t xml:space="preserve">As an example, an </w:t>
      </w:r>
      <w:proofErr w:type="spellStart"/>
      <w:r w:rsidRPr="003F4333">
        <w:t>Arikan</w:t>
      </w:r>
      <w:proofErr w:type="spellEnd"/>
      <w:r w:rsidRPr="003F4333">
        <w:t xml:space="preserve"> code of length 512, </w:t>
      </w:r>
      <w:proofErr w:type="gramStart"/>
      <w:r w:rsidRPr="003F4333">
        <w:t xml:space="preserve">namely </w:t>
      </w:r>
      <m:oMath>
        <m:r>
          <m:rPr>
            <m:sty m:val="p"/>
          </m:rPr>
          <w:rPr>
            <w:rFonts w:ascii="Cambria Math" w:hAnsi="Cambria Math"/>
          </w:rPr>
          <m:t xml:space="preserve"> </m:t>
        </m:r>
        <w:proofErr w:type="gramEnd"/>
        <m:r>
          <m:rPr>
            <m:sty m:val="p"/>
          </m:rPr>
          <w:rPr>
            <w:rFonts w:ascii="Cambria Math" w:hAnsi="Cambria Math"/>
          </w:rPr>
          <m:t xml:space="preserve">= </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2</m:t>
            </m:r>
          </m:sub>
          <m:sup>
            <m:r>
              <m:rPr>
                <m:sty m:val="p"/>
              </m:rPr>
              <w:rPr>
                <w:rFonts w:ascii="Cambria Math" w:hAnsi="Cambria Math"/>
              </w:rPr>
              <m:t xml:space="preserve">⊗ 9 </m:t>
            </m:r>
          </m:sup>
        </m:sSubSup>
      </m:oMath>
      <w:r w:rsidRPr="003F4333">
        <w:t xml:space="preserve"> , can be shortened/punctured to a code of length 384, which results in a generator matrix </w:t>
      </w:r>
      <m:oMath>
        <m:r>
          <m:rPr>
            <m:sty m:val="p"/>
          </m:rPr>
          <w:rPr>
            <w:rFonts w:ascii="Cambria Math" w:hAnsi="Cambria Math"/>
          </w:rPr>
          <m:t xml:space="preserve">G = </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2</m:t>
            </m:r>
          </m:sub>
          <m:sup>
            <m:r>
              <m:rPr>
                <m:sty m:val="p"/>
              </m:rPr>
              <w:rPr>
                <w:rFonts w:ascii="Cambria Math" w:hAnsi="Cambria Math"/>
              </w:rPr>
              <m:t xml:space="preserve">⊗ 7 </m:t>
            </m:r>
          </m:sup>
        </m:sSubSup>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3</m:t>
            </m:r>
          </m:sub>
        </m:sSub>
        <m:r>
          <m:rPr>
            <m:sty m:val="p"/>
          </m:rPr>
          <w:rPr>
            <w:rFonts w:ascii="Cambria Math" w:hAnsi="Cambria Math"/>
          </w:rPr>
          <m:t xml:space="preserve">  </m:t>
        </m:r>
      </m:oMath>
      <w:r w:rsidRPr="003F4333">
        <w:t xml:space="preserve"> . If you denote by </w:t>
      </w:r>
      <m:oMath>
        <m:sSub>
          <m:sSubPr>
            <m:ctrlPr>
              <w:rPr>
                <w:rFonts w:ascii="Cambria Math" w:hAnsi="Cambria Math"/>
              </w:rPr>
            </m:ctrlPr>
          </m:sSubPr>
          <m:e>
            <m:r>
              <m:rPr>
                <m:sty m:val="p"/>
              </m:rPr>
              <w:rPr>
                <w:rFonts w:ascii="Cambria Math" w:hAnsi="Cambria Math"/>
              </w:rPr>
              <m:t>E</m:t>
            </m:r>
          </m:e>
          <m:sub>
            <m:r>
              <m:rPr>
                <m:sty m:val="p"/>
              </m:rPr>
              <w:rPr>
                <w:rFonts w:ascii="Cambria Math" w:hAnsi="Cambria Math"/>
              </w:rPr>
              <m:t>2</m:t>
            </m:r>
          </m:sub>
        </m:sSub>
      </m:oMath>
      <w:r w:rsidRPr="003F4333">
        <w:t xml:space="preserve"> the error exponent of the kernel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2</m:t>
            </m:r>
          </m:sub>
        </m:sSub>
      </m:oMath>
      <w:r w:rsidRPr="003F4333">
        <w:t xml:space="preserve"> and </w:t>
      </w:r>
      <m:oMath>
        <m:sSub>
          <m:sSubPr>
            <m:ctrlPr>
              <w:rPr>
                <w:rFonts w:ascii="Cambria Math" w:hAnsi="Cambria Math"/>
              </w:rPr>
            </m:ctrlPr>
          </m:sSubPr>
          <m:e>
            <m:r>
              <m:rPr>
                <m:sty m:val="p"/>
              </m:rPr>
              <w:rPr>
                <w:rFonts w:ascii="Cambria Math" w:hAnsi="Cambria Math"/>
              </w:rPr>
              <m:t>E</m:t>
            </m:r>
          </m:e>
          <m:sub>
            <m:r>
              <m:rPr>
                <m:sty m:val="p"/>
              </m:rPr>
              <w:rPr>
                <w:rFonts w:ascii="Cambria Math" w:hAnsi="Cambria Math"/>
              </w:rPr>
              <m:t>3</m:t>
            </m:r>
          </m:sub>
        </m:sSub>
      </m:oMath>
      <w:r w:rsidRPr="003F4333">
        <w:t xml:space="preserve"> the error exponent of </w:t>
      </w:r>
      <w:proofErr w:type="gramStart"/>
      <w:r w:rsidRPr="003F4333">
        <w:t xml:space="preserve">kernel </w:t>
      </w:r>
      <m:oMath>
        <m:sSub>
          <m:sSubPr>
            <m:ctrlPr>
              <w:rPr>
                <w:rFonts w:ascii="Cambria Math" w:hAnsi="Cambria Math"/>
              </w:rPr>
            </m:ctrlPr>
          </m:sSubPr>
          <m:e>
            <w:proofErr w:type="gramEnd"/>
            <m:r>
              <m:rPr>
                <m:sty m:val="p"/>
              </m:rPr>
              <w:rPr>
                <w:rFonts w:ascii="Cambria Math" w:hAnsi="Cambria Math"/>
              </w:rPr>
              <m:t>T</m:t>
            </m:r>
          </m:e>
          <m:sub>
            <m:r>
              <m:rPr>
                <m:sty m:val="p"/>
              </m:rPr>
              <w:rPr>
                <w:rFonts w:ascii="Cambria Math" w:hAnsi="Cambria Math"/>
              </w:rPr>
              <m:t>3</m:t>
            </m:r>
          </m:sub>
        </m:sSub>
      </m:oMath>
      <w:r w:rsidRPr="003F4333">
        <w:t xml:space="preserve"> ,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2</m:t>
            </m:r>
          </m:sub>
        </m:sSub>
        <m:r>
          <m:rPr>
            <m:sty m:val="p"/>
          </m:rPr>
          <w:rPr>
            <w:rFonts w:ascii="Cambria Math" w:hAnsi="Cambria Math"/>
          </w:rPr>
          <m:t>=7</m:t>
        </m:r>
      </m:oMath>
      <w:r w:rsidRPr="003F4333">
        <w:t xml:space="preserve">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3</m:t>
            </m:r>
          </m:sub>
        </m:sSub>
        <m:r>
          <m:rPr>
            <m:sty m:val="p"/>
          </m:rPr>
          <w:rPr>
            <w:rFonts w:ascii="Cambria Math" w:hAnsi="Cambria Math"/>
          </w:rPr>
          <m:t>=1</m:t>
        </m:r>
      </m:oMath>
      <w:r w:rsidRPr="003F4333">
        <w:t xml:space="preserve"> the number of occurrences of each of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2</m:t>
            </m:r>
          </m:sub>
        </m:sSub>
      </m:oMath>
      <w:r w:rsidRPr="003F4333">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3</m:t>
            </m:r>
          </m:sub>
        </m:sSub>
      </m:oMath>
      <w:r w:rsidRPr="003F4333">
        <w:t xml:space="preserve"> in the generator matrix,  then the error exponent of the overall code is given by    </w:t>
      </w:r>
    </w:p>
    <w:p w:rsidR="00802A84" w:rsidRDefault="00802A84" w:rsidP="00802A84">
      <w:pPr>
        <w:pStyle w:val="References"/>
        <w:numPr>
          <w:ilvl w:val="0"/>
          <w:numId w:val="0"/>
        </w:numPr>
        <w:rPr>
          <w:color w:val="000000"/>
          <w:sz w:val="20"/>
          <w:szCs w:val="20"/>
          <w:lang w:eastAsia="zh-CN"/>
        </w:rPr>
      </w:pPr>
    </w:p>
    <w:p w:rsidR="00802A84" w:rsidRPr="003305EE" w:rsidRDefault="00802A84" w:rsidP="00802A84">
      <w:pPr>
        <w:pStyle w:val="References"/>
        <w:numPr>
          <w:ilvl w:val="0"/>
          <w:numId w:val="0"/>
        </w:numPr>
        <w:rPr>
          <w:color w:val="000000"/>
          <w:sz w:val="20"/>
          <w:szCs w:val="20"/>
          <w:lang w:eastAsia="zh-CN"/>
        </w:rPr>
      </w:pPr>
      <m:oMathPara>
        <m:oMath>
          <m:r>
            <w:rPr>
              <w:rFonts w:ascii="Cambria Math" w:hAnsi="Cambria Math"/>
              <w:color w:val="000000"/>
              <w:sz w:val="20"/>
              <w:szCs w:val="20"/>
              <w:lang w:eastAsia="zh-CN"/>
            </w:rPr>
            <m:t xml:space="preserve"> E=</m:t>
          </m:r>
          <m:sSub>
            <m:sSubPr>
              <m:ctrlPr>
                <w:rPr>
                  <w:rFonts w:ascii="Cambria Math" w:hAnsi="Cambria Math"/>
                  <w:i/>
                  <w:color w:val="000000"/>
                  <w:sz w:val="20"/>
                  <w:szCs w:val="20"/>
                  <w:lang w:eastAsia="zh-CN"/>
                </w:rPr>
              </m:ctrlPr>
            </m:sSubPr>
            <m:e>
              <m:r>
                <w:rPr>
                  <w:rFonts w:ascii="Cambria Math" w:hAnsi="Cambria Math"/>
                  <w:color w:val="000000"/>
                  <w:sz w:val="20"/>
                  <w:szCs w:val="20"/>
                  <w:lang w:eastAsia="zh-CN"/>
                </w:rPr>
                <m:t>E</m:t>
              </m:r>
            </m:e>
            <m:sub>
              <m:r>
                <w:rPr>
                  <w:rFonts w:ascii="Cambria Math" w:hAnsi="Cambria Math"/>
                  <w:color w:val="000000"/>
                  <w:sz w:val="20"/>
                  <w:szCs w:val="20"/>
                  <w:lang w:eastAsia="zh-CN"/>
                </w:rPr>
                <m:t>2</m:t>
              </m:r>
            </m:sub>
          </m:sSub>
          <m:r>
            <w:rPr>
              <w:rFonts w:ascii="Cambria Math" w:hAnsi="Cambria Math"/>
              <w:color w:val="000000"/>
              <w:sz w:val="20"/>
              <w:szCs w:val="20"/>
              <w:lang w:eastAsia="zh-CN"/>
            </w:rPr>
            <m:t xml:space="preserve"> .</m:t>
          </m:r>
          <m:f>
            <m:fPr>
              <m:ctrlPr>
                <w:rPr>
                  <w:rFonts w:ascii="Cambria Math" w:hAnsi="Cambria Math"/>
                  <w:i/>
                  <w:color w:val="000000"/>
                  <w:sz w:val="20"/>
                  <w:szCs w:val="20"/>
                  <w:lang w:eastAsia="zh-CN"/>
                </w:rPr>
              </m:ctrlPr>
            </m:fPr>
            <m:num>
              <m:sSub>
                <m:sSubPr>
                  <m:ctrlPr>
                    <w:rPr>
                      <w:rFonts w:ascii="Cambria Math" w:hAnsi="Cambria Math"/>
                      <w:i/>
                      <w:color w:val="000000"/>
                      <w:sz w:val="20"/>
                      <w:szCs w:val="20"/>
                      <w:lang w:eastAsia="zh-CN"/>
                    </w:rPr>
                  </m:ctrlPr>
                </m:sSubPr>
                <m:e>
                  <m:r>
                    <w:rPr>
                      <w:rFonts w:ascii="Cambria Math" w:hAnsi="Cambria Math"/>
                      <w:color w:val="000000"/>
                      <w:sz w:val="20"/>
                      <w:szCs w:val="20"/>
                      <w:lang w:eastAsia="zh-CN"/>
                    </w:rPr>
                    <m:t>n</m:t>
                  </m:r>
                </m:e>
                <m:sub>
                  <m:r>
                    <w:rPr>
                      <w:rFonts w:ascii="Cambria Math" w:hAnsi="Cambria Math"/>
                      <w:color w:val="000000"/>
                      <w:sz w:val="20"/>
                      <w:szCs w:val="20"/>
                      <w:lang w:eastAsia="zh-CN"/>
                    </w:rPr>
                    <m:t>2</m:t>
                  </m:r>
                </m:sub>
              </m:sSub>
              <m:func>
                <m:funcPr>
                  <m:ctrlPr>
                    <w:rPr>
                      <w:rFonts w:ascii="Cambria Math" w:hAnsi="Cambria Math"/>
                      <w:i/>
                      <w:color w:val="000000"/>
                      <w:sz w:val="20"/>
                      <w:szCs w:val="20"/>
                      <w:lang w:eastAsia="zh-CN"/>
                    </w:rPr>
                  </m:ctrlPr>
                </m:funcPr>
                <m:fName>
                  <m:r>
                    <m:rPr>
                      <m:sty m:val="p"/>
                    </m:rPr>
                    <w:rPr>
                      <w:rFonts w:ascii="Cambria Math" w:hAnsi="Cambria Math"/>
                      <w:color w:val="000000"/>
                      <w:sz w:val="20"/>
                      <w:szCs w:val="20"/>
                      <w:lang w:eastAsia="zh-CN"/>
                    </w:rPr>
                    <m:t>log</m:t>
                  </m:r>
                </m:fName>
                <m:e>
                  <m:d>
                    <m:dPr>
                      <m:ctrlPr>
                        <w:rPr>
                          <w:rFonts w:ascii="Cambria Math" w:hAnsi="Cambria Math"/>
                          <w:i/>
                          <w:color w:val="000000"/>
                          <w:sz w:val="20"/>
                          <w:szCs w:val="20"/>
                          <w:lang w:eastAsia="zh-CN"/>
                        </w:rPr>
                      </m:ctrlPr>
                    </m:dPr>
                    <m:e>
                      <m:r>
                        <w:rPr>
                          <w:rFonts w:ascii="Cambria Math" w:hAnsi="Cambria Math"/>
                          <w:color w:val="000000"/>
                          <w:sz w:val="20"/>
                          <w:szCs w:val="20"/>
                          <w:lang w:eastAsia="zh-CN"/>
                        </w:rPr>
                        <m:t>2</m:t>
                      </m:r>
                    </m:e>
                  </m:d>
                </m:e>
              </m:func>
            </m:num>
            <m:den>
              <m:sSub>
                <m:sSubPr>
                  <m:ctrlPr>
                    <w:rPr>
                      <w:rFonts w:ascii="Cambria Math" w:hAnsi="Cambria Math"/>
                      <w:i/>
                      <w:color w:val="000000"/>
                      <w:sz w:val="20"/>
                      <w:szCs w:val="20"/>
                      <w:lang w:eastAsia="zh-CN"/>
                    </w:rPr>
                  </m:ctrlPr>
                </m:sSubPr>
                <m:e>
                  <m:r>
                    <w:rPr>
                      <w:rFonts w:ascii="Cambria Math" w:hAnsi="Cambria Math"/>
                      <w:color w:val="000000"/>
                      <w:sz w:val="20"/>
                      <w:szCs w:val="20"/>
                      <w:lang w:eastAsia="zh-CN"/>
                    </w:rPr>
                    <m:t>n</m:t>
                  </m:r>
                </m:e>
                <m:sub>
                  <m:r>
                    <w:rPr>
                      <w:rFonts w:ascii="Cambria Math" w:hAnsi="Cambria Math"/>
                      <w:color w:val="000000"/>
                      <w:sz w:val="20"/>
                      <w:szCs w:val="20"/>
                      <w:lang w:eastAsia="zh-CN"/>
                    </w:rPr>
                    <m:t>2</m:t>
                  </m:r>
                </m:sub>
              </m:sSub>
              <m:func>
                <m:funcPr>
                  <m:ctrlPr>
                    <w:rPr>
                      <w:rFonts w:ascii="Cambria Math" w:hAnsi="Cambria Math"/>
                      <w:i/>
                      <w:color w:val="000000"/>
                      <w:sz w:val="20"/>
                      <w:szCs w:val="20"/>
                      <w:lang w:eastAsia="zh-CN"/>
                    </w:rPr>
                  </m:ctrlPr>
                </m:funcPr>
                <m:fName>
                  <m:r>
                    <m:rPr>
                      <m:sty m:val="p"/>
                    </m:rPr>
                    <w:rPr>
                      <w:rFonts w:ascii="Cambria Math" w:hAnsi="Cambria Math"/>
                      <w:color w:val="000000"/>
                      <w:sz w:val="20"/>
                      <w:szCs w:val="20"/>
                      <w:lang w:eastAsia="zh-CN"/>
                    </w:rPr>
                    <m:t>log</m:t>
                  </m:r>
                </m:fName>
                <m:e>
                  <m:d>
                    <m:dPr>
                      <m:ctrlPr>
                        <w:rPr>
                          <w:rFonts w:ascii="Cambria Math" w:hAnsi="Cambria Math"/>
                          <w:i/>
                          <w:color w:val="000000"/>
                          <w:sz w:val="20"/>
                          <w:szCs w:val="20"/>
                          <w:lang w:eastAsia="zh-CN"/>
                        </w:rPr>
                      </m:ctrlPr>
                    </m:dPr>
                    <m:e>
                      <m:r>
                        <w:rPr>
                          <w:rFonts w:ascii="Cambria Math" w:hAnsi="Cambria Math"/>
                          <w:color w:val="000000"/>
                          <w:sz w:val="20"/>
                          <w:szCs w:val="20"/>
                          <w:lang w:eastAsia="zh-CN"/>
                        </w:rPr>
                        <m:t>2</m:t>
                      </m:r>
                    </m:e>
                  </m:d>
                </m:e>
              </m:func>
              <m:r>
                <w:rPr>
                  <w:rFonts w:ascii="Cambria Math" w:hAnsi="Cambria Math"/>
                  <w:color w:val="000000"/>
                  <w:sz w:val="20"/>
                  <w:szCs w:val="20"/>
                  <w:lang w:eastAsia="zh-CN"/>
                </w:rPr>
                <m:t>+</m:t>
              </m:r>
              <m:sSub>
                <m:sSubPr>
                  <m:ctrlPr>
                    <w:rPr>
                      <w:rFonts w:ascii="Cambria Math" w:hAnsi="Cambria Math"/>
                      <w:i/>
                      <w:color w:val="000000"/>
                      <w:sz w:val="20"/>
                      <w:szCs w:val="20"/>
                      <w:lang w:eastAsia="zh-CN"/>
                    </w:rPr>
                  </m:ctrlPr>
                </m:sSubPr>
                <m:e>
                  <m:r>
                    <w:rPr>
                      <w:rFonts w:ascii="Cambria Math" w:hAnsi="Cambria Math"/>
                      <w:color w:val="000000"/>
                      <w:sz w:val="20"/>
                      <w:szCs w:val="20"/>
                      <w:lang w:eastAsia="zh-CN"/>
                    </w:rPr>
                    <m:t>n</m:t>
                  </m:r>
                </m:e>
                <m:sub>
                  <m:r>
                    <w:rPr>
                      <w:rFonts w:ascii="Cambria Math" w:hAnsi="Cambria Math"/>
                      <w:color w:val="000000"/>
                      <w:sz w:val="20"/>
                      <w:szCs w:val="20"/>
                      <w:lang w:eastAsia="zh-CN"/>
                    </w:rPr>
                    <m:t>3</m:t>
                  </m:r>
                </m:sub>
              </m:sSub>
              <m:func>
                <m:funcPr>
                  <m:ctrlPr>
                    <w:rPr>
                      <w:rFonts w:ascii="Cambria Math" w:hAnsi="Cambria Math"/>
                      <w:i/>
                      <w:color w:val="000000"/>
                      <w:sz w:val="20"/>
                      <w:szCs w:val="20"/>
                      <w:lang w:eastAsia="zh-CN"/>
                    </w:rPr>
                  </m:ctrlPr>
                </m:funcPr>
                <m:fName>
                  <m:r>
                    <m:rPr>
                      <m:sty m:val="p"/>
                    </m:rPr>
                    <w:rPr>
                      <w:rFonts w:ascii="Cambria Math" w:hAnsi="Cambria Math"/>
                      <w:color w:val="000000"/>
                      <w:sz w:val="20"/>
                      <w:szCs w:val="20"/>
                      <w:lang w:eastAsia="zh-CN"/>
                    </w:rPr>
                    <m:t>log</m:t>
                  </m:r>
                </m:fName>
                <m:e>
                  <m:d>
                    <m:dPr>
                      <m:ctrlPr>
                        <w:rPr>
                          <w:rFonts w:ascii="Cambria Math" w:hAnsi="Cambria Math"/>
                          <w:i/>
                          <w:color w:val="000000"/>
                          <w:sz w:val="20"/>
                          <w:szCs w:val="20"/>
                          <w:lang w:eastAsia="zh-CN"/>
                        </w:rPr>
                      </m:ctrlPr>
                    </m:dPr>
                    <m:e>
                      <m:r>
                        <w:rPr>
                          <w:rFonts w:ascii="Cambria Math" w:hAnsi="Cambria Math"/>
                          <w:color w:val="000000"/>
                          <w:sz w:val="20"/>
                          <w:szCs w:val="20"/>
                          <w:lang w:eastAsia="zh-CN"/>
                        </w:rPr>
                        <m:t>3</m:t>
                      </m:r>
                    </m:e>
                  </m:d>
                </m:e>
              </m:func>
            </m:den>
          </m:f>
          <m:r>
            <w:rPr>
              <w:rFonts w:ascii="Cambria Math" w:hAnsi="Cambria Math"/>
              <w:color w:val="000000"/>
              <w:sz w:val="20"/>
              <w:szCs w:val="20"/>
              <w:lang w:eastAsia="zh-CN"/>
            </w:rPr>
            <m:t>+</m:t>
          </m:r>
          <m:sSub>
            <m:sSubPr>
              <m:ctrlPr>
                <w:rPr>
                  <w:rFonts w:ascii="Cambria Math" w:hAnsi="Cambria Math"/>
                  <w:i/>
                  <w:color w:val="000000"/>
                  <w:sz w:val="20"/>
                  <w:szCs w:val="20"/>
                  <w:lang w:eastAsia="zh-CN"/>
                </w:rPr>
              </m:ctrlPr>
            </m:sSubPr>
            <m:e>
              <m:r>
                <w:rPr>
                  <w:rFonts w:ascii="Cambria Math" w:hAnsi="Cambria Math"/>
                  <w:color w:val="000000"/>
                  <w:sz w:val="20"/>
                  <w:szCs w:val="20"/>
                  <w:lang w:eastAsia="zh-CN"/>
                </w:rPr>
                <m:t>E</m:t>
              </m:r>
            </m:e>
            <m:sub>
              <m:r>
                <w:rPr>
                  <w:rFonts w:ascii="Cambria Math" w:hAnsi="Cambria Math"/>
                  <w:color w:val="000000"/>
                  <w:sz w:val="20"/>
                  <w:szCs w:val="20"/>
                  <w:lang w:eastAsia="zh-CN"/>
                </w:rPr>
                <m:t>3</m:t>
              </m:r>
            </m:sub>
          </m:sSub>
          <m:r>
            <w:rPr>
              <w:rFonts w:ascii="Cambria Math" w:hAnsi="Cambria Math"/>
              <w:color w:val="000000"/>
              <w:sz w:val="20"/>
              <w:szCs w:val="20"/>
              <w:lang w:eastAsia="zh-CN"/>
            </w:rPr>
            <m:t xml:space="preserve"> . </m:t>
          </m:r>
          <m:f>
            <m:fPr>
              <m:ctrlPr>
                <w:rPr>
                  <w:rFonts w:ascii="Cambria Math" w:hAnsi="Cambria Math"/>
                  <w:i/>
                  <w:color w:val="000000"/>
                  <w:sz w:val="20"/>
                  <w:szCs w:val="20"/>
                  <w:lang w:eastAsia="zh-CN"/>
                </w:rPr>
              </m:ctrlPr>
            </m:fPr>
            <m:num>
              <m:sSub>
                <m:sSubPr>
                  <m:ctrlPr>
                    <w:rPr>
                      <w:rFonts w:ascii="Cambria Math" w:hAnsi="Cambria Math"/>
                      <w:i/>
                      <w:color w:val="000000"/>
                      <w:sz w:val="20"/>
                      <w:szCs w:val="20"/>
                      <w:lang w:eastAsia="zh-CN"/>
                    </w:rPr>
                  </m:ctrlPr>
                </m:sSubPr>
                <m:e>
                  <m:r>
                    <w:rPr>
                      <w:rFonts w:ascii="Cambria Math" w:hAnsi="Cambria Math"/>
                      <w:color w:val="000000"/>
                      <w:sz w:val="20"/>
                      <w:szCs w:val="20"/>
                      <w:lang w:eastAsia="zh-CN"/>
                    </w:rPr>
                    <m:t>n</m:t>
                  </m:r>
                </m:e>
                <m:sub>
                  <m:r>
                    <w:rPr>
                      <w:rFonts w:ascii="Cambria Math" w:hAnsi="Cambria Math"/>
                      <w:color w:val="000000"/>
                      <w:sz w:val="20"/>
                      <w:szCs w:val="20"/>
                      <w:lang w:eastAsia="zh-CN"/>
                    </w:rPr>
                    <m:t>3</m:t>
                  </m:r>
                </m:sub>
              </m:sSub>
              <m:func>
                <m:funcPr>
                  <m:ctrlPr>
                    <w:rPr>
                      <w:rFonts w:ascii="Cambria Math" w:hAnsi="Cambria Math"/>
                      <w:i/>
                      <w:color w:val="000000"/>
                      <w:sz w:val="20"/>
                      <w:szCs w:val="20"/>
                      <w:lang w:eastAsia="zh-CN"/>
                    </w:rPr>
                  </m:ctrlPr>
                </m:funcPr>
                <m:fName>
                  <m:r>
                    <m:rPr>
                      <m:sty m:val="p"/>
                    </m:rPr>
                    <w:rPr>
                      <w:rFonts w:ascii="Cambria Math" w:hAnsi="Cambria Math"/>
                      <w:color w:val="000000"/>
                      <w:sz w:val="20"/>
                      <w:szCs w:val="20"/>
                      <w:lang w:eastAsia="zh-CN"/>
                    </w:rPr>
                    <m:t>log</m:t>
                  </m:r>
                </m:fName>
                <m:e>
                  <m:d>
                    <m:dPr>
                      <m:ctrlPr>
                        <w:rPr>
                          <w:rFonts w:ascii="Cambria Math" w:hAnsi="Cambria Math"/>
                          <w:i/>
                          <w:color w:val="000000"/>
                          <w:sz w:val="20"/>
                          <w:szCs w:val="20"/>
                          <w:lang w:eastAsia="zh-CN"/>
                        </w:rPr>
                      </m:ctrlPr>
                    </m:dPr>
                    <m:e>
                      <m:r>
                        <w:rPr>
                          <w:rFonts w:ascii="Cambria Math" w:hAnsi="Cambria Math"/>
                          <w:color w:val="000000"/>
                          <w:sz w:val="20"/>
                          <w:szCs w:val="20"/>
                          <w:lang w:eastAsia="zh-CN"/>
                        </w:rPr>
                        <m:t>3</m:t>
                      </m:r>
                    </m:e>
                  </m:d>
                </m:e>
              </m:func>
            </m:num>
            <m:den>
              <m:sSub>
                <m:sSubPr>
                  <m:ctrlPr>
                    <w:rPr>
                      <w:rFonts w:ascii="Cambria Math" w:hAnsi="Cambria Math"/>
                      <w:i/>
                      <w:color w:val="000000"/>
                      <w:sz w:val="20"/>
                      <w:szCs w:val="20"/>
                      <w:lang w:eastAsia="zh-CN"/>
                    </w:rPr>
                  </m:ctrlPr>
                </m:sSubPr>
                <m:e>
                  <m:r>
                    <w:rPr>
                      <w:rFonts w:ascii="Cambria Math" w:hAnsi="Cambria Math"/>
                      <w:color w:val="000000"/>
                      <w:sz w:val="20"/>
                      <w:szCs w:val="20"/>
                      <w:lang w:eastAsia="zh-CN"/>
                    </w:rPr>
                    <m:t>n</m:t>
                  </m:r>
                </m:e>
                <m:sub>
                  <m:r>
                    <w:rPr>
                      <w:rFonts w:ascii="Cambria Math" w:hAnsi="Cambria Math"/>
                      <w:color w:val="000000"/>
                      <w:sz w:val="20"/>
                      <w:szCs w:val="20"/>
                      <w:lang w:eastAsia="zh-CN"/>
                    </w:rPr>
                    <m:t>2</m:t>
                  </m:r>
                </m:sub>
              </m:sSub>
              <m:func>
                <m:funcPr>
                  <m:ctrlPr>
                    <w:rPr>
                      <w:rFonts w:ascii="Cambria Math" w:hAnsi="Cambria Math"/>
                      <w:i/>
                      <w:color w:val="000000"/>
                      <w:sz w:val="20"/>
                      <w:szCs w:val="20"/>
                      <w:lang w:eastAsia="zh-CN"/>
                    </w:rPr>
                  </m:ctrlPr>
                </m:funcPr>
                <m:fName>
                  <m:r>
                    <m:rPr>
                      <m:sty m:val="p"/>
                    </m:rPr>
                    <w:rPr>
                      <w:rFonts w:ascii="Cambria Math" w:hAnsi="Cambria Math"/>
                      <w:color w:val="000000"/>
                      <w:sz w:val="20"/>
                      <w:szCs w:val="20"/>
                      <w:lang w:eastAsia="zh-CN"/>
                    </w:rPr>
                    <m:t>log</m:t>
                  </m:r>
                </m:fName>
                <m:e>
                  <m:d>
                    <m:dPr>
                      <m:ctrlPr>
                        <w:rPr>
                          <w:rFonts w:ascii="Cambria Math" w:hAnsi="Cambria Math"/>
                          <w:i/>
                          <w:color w:val="000000"/>
                          <w:sz w:val="20"/>
                          <w:szCs w:val="20"/>
                          <w:lang w:eastAsia="zh-CN"/>
                        </w:rPr>
                      </m:ctrlPr>
                    </m:dPr>
                    <m:e>
                      <m:r>
                        <w:rPr>
                          <w:rFonts w:ascii="Cambria Math" w:hAnsi="Cambria Math"/>
                          <w:color w:val="000000"/>
                          <w:sz w:val="20"/>
                          <w:szCs w:val="20"/>
                          <w:lang w:eastAsia="zh-CN"/>
                        </w:rPr>
                        <m:t>2</m:t>
                      </m:r>
                    </m:e>
                  </m:d>
                </m:e>
              </m:func>
              <m:r>
                <w:rPr>
                  <w:rFonts w:ascii="Cambria Math" w:hAnsi="Cambria Math"/>
                  <w:color w:val="000000"/>
                  <w:sz w:val="20"/>
                  <w:szCs w:val="20"/>
                  <w:lang w:eastAsia="zh-CN"/>
                </w:rPr>
                <m:t>+</m:t>
              </m:r>
              <m:sSub>
                <m:sSubPr>
                  <m:ctrlPr>
                    <w:rPr>
                      <w:rFonts w:ascii="Cambria Math" w:hAnsi="Cambria Math"/>
                      <w:i/>
                      <w:color w:val="000000"/>
                      <w:sz w:val="20"/>
                      <w:szCs w:val="20"/>
                      <w:lang w:eastAsia="zh-CN"/>
                    </w:rPr>
                  </m:ctrlPr>
                </m:sSubPr>
                <m:e>
                  <m:r>
                    <w:rPr>
                      <w:rFonts w:ascii="Cambria Math" w:hAnsi="Cambria Math"/>
                      <w:color w:val="000000"/>
                      <w:sz w:val="20"/>
                      <w:szCs w:val="20"/>
                      <w:lang w:eastAsia="zh-CN"/>
                    </w:rPr>
                    <m:t>n</m:t>
                  </m:r>
                </m:e>
                <m:sub>
                  <m:r>
                    <w:rPr>
                      <w:rFonts w:ascii="Cambria Math" w:hAnsi="Cambria Math"/>
                      <w:color w:val="000000"/>
                      <w:sz w:val="20"/>
                      <w:szCs w:val="20"/>
                      <w:lang w:eastAsia="zh-CN"/>
                    </w:rPr>
                    <m:t>3</m:t>
                  </m:r>
                </m:sub>
              </m:sSub>
              <m:func>
                <m:funcPr>
                  <m:ctrlPr>
                    <w:rPr>
                      <w:rFonts w:ascii="Cambria Math" w:hAnsi="Cambria Math"/>
                      <w:i/>
                      <w:color w:val="000000"/>
                      <w:sz w:val="20"/>
                      <w:szCs w:val="20"/>
                      <w:lang w:eastAsia="zh-CN"/>
                    </w:rPr>
                  </m:ctrlPr>
                </m:funcPr>
                <m:fName>
                  <m:r>
                    <m:rPr>
                      <m:sty m:val="p"/>
                    </m:rPr>
                    <w:rPr>
                      <w:rFonts w:ascii="Cambria Math" w:hAnsi="Cambria Math"/>
                      <w:color w:val="000000"/>
                      <w:sz w:val="20"/>
                      <w:szCs w:val="20"/>
                      <w:lang w:eastAsia="zh-CN"/>
                    </w:rPr>
                    <m:t>log</m:t>
                  </m:r>
                </m:fName>
                <m:e>
                  <m:d>
                    <m:dPr>
                      <m:ctrlPr>
                        <w:rPr>
                          <w:rFonts w:ascii="Cambria Math" w:hAnsi="Cambria Math"/>
                          <w:i/>
                          <w:color w:val="000000"/>
                          <w:sz w:val="20"/>
                          <w:szCs w:val="20"/>
                          <w:lang w:eastAsia="zh-CN"/>
                        </w:rPr>
                      </m:ctrlPr>
                    </m:dPr>
                    <m:e>
                      <m:r>
                        <w:rPr>
                          <w:rFonts w:ascii="Cambria Math" w:hAnsi="Cambria Math"/>
                          <w:color w:val="000000"/>
                          <w:sz w:val="20"/>
                          <w:szCs w:val="20"/>
                          <w:lang w:eastAsia="zh-CN"/>
                        </w:rPr>
                        <m:t>3</m:t>
                      </m:r>
                    </m:e>
                  </m:d>
                </m:e>
              </m:func>
            </m:den>
          </m:f>
        </m:oMath>
      </m:oMathPara>
    </w:p>
    <w:p w:rsidR="00802A84" w:rsidRDefault="00802A84" w:rsidP="00802A84">
      <w:pPr>
        <w:pStyle w:val="References"/>
        <w:numPr>
          <w:ilvl w:val="0"/>
          <w:numId w:val="0"/>
        </w:numPr>
        <w:rPr>
          <w:color w:val="000000"/>
          <w:sz w:val="20"/>
          <w:szCs w:val="20"/>
          <w:lang w:eastAsia="zh-CN"/>
        </w:rPr>
      </w:pPr>
    </w:p>
    <w:p w:rsidR="00AA1831" w:rsidRDefault="003F4333">
      <w:proofErr w:type="gramStart"/>
      <w:r w:rsidRPr="003F4333">
        <w:t>which</w:t>
      </w:r>
      <w:proofErr w:type="gramEnd"/>
      <w:r w:rsidRPr="003F4333">
        <w:t xml:space="preserve"> is strictly positive if both </w:t>
      </w:r>
      <m:oMath>
        <m:sSub>
          <m:sSubPr>
            <m:ctrlPr>
              <w:rPr>
                <w:rFonts w:ascii="Cambria Math" w:hAnsi="Cambria Math"/>
              </w:rPr>
            </m:ctrlPr>
          </m:sSubPr>
          <m:e>
            <m:r>
              <m:rPr>
                <m:sty m:val="p"/>
              </m:rPr>
              <w:rPr>
                <w:rFonts w:ascii="Cambria Math" w:hAnsi="Cambria Math"/>
              </w:rPr>
              <m:t>E</m:t>
            </m:r>
          </m:e>
          <m:sub>
            <m:r>
              <m:rPr>
                <m:sty m:val="p"/>
              </m:rPr>
              <w:rPr>
                <w:rFonts w:ascii="Cambria Math" w:hAnsi="Cambria Math"/>
              </w:rPr>
              <m:t>2</m:t>
            </m:r>
          </m:sub>
        </m:sSub>
        <m:r>
          <m:rPr>
            <m:sty m:val="p"/>
          </m:rPr>
          <w:rPr>
            <w:rFonts w:ascii="Cambria Math" w:hAnsi="Cambria Math"/>
          </w:rPr>
          <m:t xml:space="preserve"> </m:t>
        </m:r>
      </m:oMath>
      <w:r w:rsidRPr="003F4333">
        <w:t xml:space="preserve">and  </w:t>
      </w:r>
      <m:oMath>
        <m:sSub>
          <m:sSubPr>
            <m:ctrlPr>
              <w:rPr>
                <w:rFonts w:ascii="Cambria Math" w:hAnsi="Cambria Math"/>
              </w:rPr>
            </m:ctrlPr>
          </m:sSubPr>
          <m:e>
            <m:r>
              <m:rPr>
                <m:sty m:val="p"/>
              </m:rPr>
              <w:rPr>
                <w:rFonts w:ascii="Cambria Math" w:hAnsi="Cambria Math"/>
              </w:rPr>
              <m:t>E</m:t>
            </m:r>
          </m:e>
          <m:sub>
            <m:r>
              <m:rPr>
                <m:sty m:val="p"/>
              </m:rPr>
              <w:rPr>
                <w:rFonts w:ascii="Cambria Math" w:hAnsi="Cambria Math"/>
              </w:rPr>
              <m:t>3</m:t>
            </m:r>
          </m:sub>
        </m:sSub>
      </m:oMath>
      <w:r w:rsidRPr="003F4333">
        <w:t xml:space="preserve"> are strictly positive. </w:t>
      </w:r>
    </w:p>
    <w:p w:rsidR="00802A84" w:rsidRPr="006B6238" w:rsidRDefault="00802A84" w:rsidP="006B6238">
      <w:pPr>
        <w:ind w:left="360" w:hanging="360"/>
        <w:rPr>
          <w:strike/>
          <w:color w:val="0070C0"/>
          <w:lang w:eastAsia="zh-CN"/>
        </w:rPr>
      </w:pPr>
    </w:p>
    <w:bookmarkEnd w:id="6"/>
    <w:p w:rsidR="0096216A" w:rsidRDefault="0096216A" w:rsidP="00BE4407">
      <w:pPr>
        <w:pStyle w:val="References"/>
        <w:numPr>
          <w:ilvl w:val="0"/>
          <w:numId w:val="0"/>
        </w:numPr>
        <w:rPr>
          <w:color w:val="000000"/>
          <w:sz w:val="20"/>
          <w:szCs w:val="20"/>
          <w:lang w:eastAsia="zh-CN"/>
        </w:rPr>
      </w:pPr>
    </w:p>
    <w:sectPr w:rsidR="0096216A" w:rsidSect="00DA1C31">
      <w:pgSz w:w="11909" w:h="16834" w:code="9"/>
      <w:pgMar w:top="1440" w:right="1152" w:bottom="1440" w:left="1440" w:header="720" w:footer="720" w:gutter="0"/>
      <w:cols w:space="720"/>
      <w:noEndnote/>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5463E09" w15:done="0"/>
  <w15:commentEx w15:paraId="6B2DE9FD" w15:done="0"/>
  <w15:commentEx w15:paraId="6EDE7763" w15:paraIdParent="6B2DE9FD" w15:done="0"/>
  <w15:commentEx w15:paraId="6A216FDA" w15:done="0"/>
  <w15:commentEx w15:paraId="5D3CBA94" w15:paraIdParent="6A216FDA" w15:done="0"/>
  <w15:commentEx w15:paraId="00357E34" w15:done="0"/>
  <w15:commentEx w15:paraId="00D2C6D7" w15:done="0"/>
  <w15:commentEx w15:paraId="63B6F991" w15:done="0"/>
  <w15:commentEx w15:paraId="42B08166" w15:paraIdParent="63B6F991" w15:done="0"/>
  <w15:commentEx w15:paraId="29430F5B" w15:done="0"/>
  <w15:commentEx w15:paraId="33B6DAA4" w15:done="0"/>
  <w15:commentEx w15:paraId="465F03BB" w15:paraIdParent="33B6DAA4" w15:done="0"/>
  <w15:commentEx w15:paraId="0535B35C" w15:done="0"/>
  <w15:commentEx w15:paraId="6C0AAE0D" w15:done="0"/>
  <w15:commentEx w15:paraId="0C5A20D9" w15:done="0"/>
  <w15:commentEx w15:paraId="78AAE857" w15:done="0"/>
  <w15:commentEx w15:paraId="0706BEF4"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5D19" w:rsidRDefault="00815D19">
      <w:r>
        <w:separator/>
      </w:r>
    </w:p>
  </w:endnote>
  <w:endnote w:type="continuationSeparator" w:id="0">
    <w:p w:rsidR="00815D19" w:rsidRDefault="00815D1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Qualcomm Office Regular">
    <w:charset w:val="00"/>
    <w:family w:val="swiss"/>
    <w:pitch w:val="variable"/>
    <w:sig w:usb0="00000007"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5D19" w:rsidRDefault="00815D19">
      <w:r>
        <w:separator/>
      </w:r>
    </w:p>
  </w:footnote>
  <w:footnote w:type="continuationSeparator" w:id="0">
    <w:p w:rsidR="00815D19" w:rsidRDefault="00815D1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F64F61"/>
    <w:multiLevelType w:val="hybridMultilevel"/>
    <w:tmpl w:val="5120CEEE"/>
    <w:lvl w:ilvl="0" w:tplc="C3DECCBE">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C1A3F68"/>
    <w:multiLevelType w:val="hybridMultilevel"/>
    <w:tmpl w:val="7870D360"/>
    <w:lvl w:ilvl="0" w:tplc="E8D4C92E">
      <w:start w:val="3"/>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56D09D0"/>
    <w:multiLevelType w:val="hybridMultilevel"/>
    <w:tmpl w:val="5EA8AB6E"/>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D195CC7"/>
    <w:multiLevelType w:val="hybridMultilevel"/>
    <w:tmpl w:val="4852CCE4"/>
    <w:lvl w:ilvl="0" w:tplc="03CC131A">
      <w:start w:val="512"/>
      <w:numFmt w:val="bullet"/>
      <w:lvlText w:val=""/>
      <w:lvlJc w:val="left"/>
      <w:pPr>
        <w:ind w:left="240" w:hanging="360"/>
      </w:pPr>
      <w:rPr>
        <w:rFonts w:ascii="Symbol" w:eastAsia="MS Mincho" w:hAnsi="Symbol" w:cs="Times New Roman" w:hint="default"/>
      </w:rPr>
    </w:lvl>
    <w:lvl w:ilvl="1" w:tplc="04090003">
      <w:start w:val="1"/>
      <w:numFmt w:val="decimal"/>
      <w:lvlText w:val="%2."/>
      <w:lvlJc w:val="left"/>
      <w:pPr>
        <w:tabs>
          <w:tab w:val="num" w:pos="960"/>
        </w:tabs>
        <w:ind w:left="960" w:hanging="360"/>
      </w:pPr>
    </w:lvl>
    <w:lvl w:ilvl="2" w:tplc="04090005">
      <w:start w:val="1"/>
      <w:numFmt w:val="decimal"/>
      <w:lvlText w:val="%3."/>
      <w:lvlJc w:val="left"/>
      <w:pPr>
        <w:tabs>
          <w:tab w:val="num" w:pos="1680"/>
        </w:tabs>
        <w:ind w:left="1680" w:hanging="360"/>
      </w:pPr>
    </w:lvl>
    <w:lvl w:ilvl="3" w:tplc="04090001">
      <w:start w:val="1"/>
      <w:numFmt w:val="decimal"/>
      <w:lvlText w:val="%4."/>
      <w:lvlJc w:val="left"/>
      <w:pPr>
        <w:tabs>
          <w:tab w:val="num" w:pos="2400"/>
        </w:tabs>
        <w:ind w:left="2400" w:hanging="360"/>
      </w:pPr>
    </w:lvl>
    <w:lvl w:ilvl="4" w:tplc="04090003">
      <w:start w:val="1"/>
      <w:numFmt w:val="decimal"/>
      <w:lvlText w:val="%5."/>
      <w:lvlJc w:val="left"/>
      <w:pPr>
        <w:tabs>
          <w:tab w:val="num" w:pos="3120"/>
        </w:tabs>
        <w:ind w:left="3120" w:hanging="360"/>
      </w:pPr>
    </w:lvl>
    <w:lvl w:ilvl="5" w:tplc="04090005">
      <w:start w:val="1"/>
      <w:numFmt w:val="decimal"/>
      <w:lvlText w:val="%6."/>
      <w:lvlJc w:val="left"/>
      <w:pPr>
        <w:tabs>
          <w:tab w:val="num" w:pos="3840"/>
        </w:tabs>
        <w:ind w:left="3840" w:hanging="360"/>
      </w:pPr>
    </w:lvl>
    <w:lvl w:ilvl="6" w:tplc="04090001">
      <w:start w:val="1"/>
      <w:numFmt w:val="decimal"/>
      <w:lvlText w:val="%7."/>
      <w:lvlJc w:val="left"/>
      <w:pPr>
        <w:tabs>
          <w:tab w:val="num" w:pos="4560"/>
        </w:tabs>
        <w:ind w:left="4560" w:hanging="360"/>
      </w:pPr>
    </w:lvl>
    <w:lvl w:ilvl="7" w:tplc="04090003">
      <w:start w:val="1"/>
      <w:numFmt w:val="decimal"/>
      <w:lvlText w:val="%8."/>
      <w:lvlJc w:val="left"/>
      <w:pPr>
        <w:tabs>
          <w:tab w:val="num" w:pos="5280"/>
        </w:tabs>
        <w:ind w:left="5280" w:hanging="360"/>
      </w:pPr>
    </w:lvl>
    <w:lvl w:ilvl="8" w:tplc="04090005">
      <w:start w:val="1"/>
      <w:numFmt w:val="decimal"/>
      <w:lvlText w:val="%9."/>
      <w:lvlJc w:val="left"/>
      <w:pPr>
        <w:tabs>
          <w:tab w:val="num" w:pos="6000"/>
        </w:tabs>
        <w:ind w:left="6000" w:hanging="360"/>
      </w:pPr>
    </w:lvl>
  </w:abstractNum>
  <w:abstractNum w:abstractNumId="4">
    <w:nsid w:val="309634E3"/>
    <w:multiLevelType w:val="hybridMultilevel"/>
    <w:tmpl w:val="6D920F7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2160"/>
        </w:tabs>
        <w:ind w:left="216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3A877D64"/>
    <w:multiLevelType w:val="singleLevel"/>
    <w:tmpl w:val="E63ACD58"/>
    <w:lvl w:ilvl="0">
      <w:start w:val="1"/>
      <w:numFmt w:val="decimal"/>
      <w:pStyle w:val="References"/>
      <w:lvlText w:val="[%1]"/>
      <w:lvlJc w:val="left"/>
      <w:pPr>
        <w:tabs>
          <w:tab w:val="num" w:pos="360"/>
        </w:tabs>
        <w:ind w:left="360" w:hanging="360"/>
      </w:pPr>
      <w:rPr>
        <w:sz w:val="22"/>
        <w:szCs w:val="22"/>
      </w:rPr>
    </w:lvl>
  </w:abstractNum>
  <w:abstractNum w:abstractNumId="7">
    <w:nsid w:val="51A97B4B"/>
    <w:multiLevelType w:val="hybridMultilevel"/>
    <w:tmpl w:val="8D5C9D96"/>
    <w:lvl w:ilvl="0" w:tplc="0EE0E4AE">
      <w:start w:val="1"/>
      <w:numFmt w:val="decimal"/>
      <w:lvlText w:val="[%1]"/>
      <w:lvlJc w:val="left"/>
      <w:pPr>
        <w:ind w:left="420" w:hanging="420"/>
      </w:pPr>
      <w:rPr>
        <w:rFonts w:hint="eastAsia"/>
        <w:b w:val="0"/>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6431747B"/>
    <w:multiLevelType w:val="hybridMultilevel"/>
    <w:tmpl w:val="A51E0DEE"/>
    <w:lvl w:ilvl="0" w:tplc="C3DECCB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9"/>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 w:numId="7">
    <w:abstractNumId w:val="4"/>
  </w:num>
  <w:num w:numId="8">
    <w:abstractNumId w:val="1"/>
  </w:num>
  <w:num w:numId="9">
    <w:abstractNumId w:val="8"/>
  </w:num>
  <w:num w:numId="10">
    <w:abstractNumId w:val="6"/>
  </w:num>
  <w:num w:numId="11">
    <w:abstractNumId w:val="7"/>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ean Claude BELFIORE">
    <w15:presenceInfo w15:providerId="AD" w15:userId="S-1-5-21-147214757-305610072-1517763936-3567833"/>
  </w15:person>
  <w15:person w15:author="Ingmar LAND">
    <w15:presenceInfo w15:providerId="AD" w15:userId="S-1-5-21-147214757-305610072-1517763936-2967495"/>
  </w15:person>
  <w15:person w15:author="Yiqun Ge">
    <w15:presenceInfo w15:providerId="AD" w15:userId="S-1-5-21-147214757-305610072-1517763936-1389845"/>
  </w15:person>
  <w15:person w15:author="j00362242">
    <w15:presenceInfo w15:providerId="AD" w15:userId="S-1-5-21-147214757-305610072-1517763936-3567833"/>
  </w15:person>
  <w15:person w15:author="j00362242 [2]">
    <w15:presenceInfo w15:providerId="AD" w15:userId="S-1-5-21-147214757-305610072-1517763936-3567833"/>
  </w15:person>
  <w15:person w15:author="j00362242 [3]">
    <w15:presenceInfo w15:providerId="AD" w15:userId="S-1-5-21-147214757-305610072-1517763936-3567833"/>
  </w15:person>
  <w15:person w15:author="j00362242 [4]">
    <w15:presenceInfo w15:providerId="AD" w15:userId="S-1-5-21-147214757-305610072-1517763936-356783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CA" w:vendorID="64" w:dllVersion="131078" w:nlCheck="1" w:checkStyle="1"/>
  <w:activeWritingStyle w:appName="MSWord" w:lang="fr-CA" w:vendorID="64" w:dllVersion="131078" w:nlCheck="1" w:checkStyle="1"/>
  <w:activeWritingStyle w:appName="MSWord" w:lang="zh-CN" w:vendorID="64" w:dllVersion="131077" w:nlCheck="1" w:checkStyle="1"/>
  <w:proofState w:spelling="clean" w:grammar="clean"/>
  <w:stylePaneFormatFilter w:val="3F0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4338">
      <o:colormru v:ext="edit" colors="#bbdfbb"/>
    </o:shapedefaults>
  </w:hdrShapeDefaults>
  <w:footnotePr>
    <w:footnote w:id="-1"/>
    <w:footnote w:id="0"/>
  </w:footnotePr>
  <w:endnotePr>
    <w:endnote w:id="-1"/>
    <w:endnote w:id="0"/>
  </w:endnotePr>
  <w:compat>
    <w:useFELayout/>
  </w:compat>
  <w:rsids>
    <w:rsidRoot w:val="00CF5263"/>
    <w:rsid w:val="00000095"/>
    <w:rsid w:val="00000207"/>
    <w:rsid w:val="00000B8A"/>
    <w:rsid w:val="00000D04"/>
    <w:rsid w:val="00000DB2"/>
    <w:rsid w:val="000016DA"/>
    <w:rsid w:val="00002567"/>
    <w:rsid w:val="00002605"/>
    <w:rsid w:val="00002893"/>
    <w:rsid w:val="00002C65"/>
    <w:rsid w:val="000033A3"/>
    <w:rsid w:val="00003605"/>
    <w:rsid w:val="0000382B"/>
    <w:rsid w:val="00003B60"/>
    <w:rsid w:val="00003C56"/>
    <w:rsid w:val="00003EC2"/>
    <w:rsid w:val="000040A9"/>
    <w:rsid w:val="000040DA"/>
    <w:rsid w:val="0000419A"/>
    <w:rsid w:val="000041F4"/>
    <w:rsid w:val="00004284"/>
    <w:rsid w:val="0000458E"/>
    <w:rsid w:val="00004E70"/>
    <w:rsid w:val="00006B3A"/>
    <w:rsid w:val="000072B6"/>
    <w:rsid w:val="00007813"/>
    <w:rsid w:val="000079E9"/>
    <w:rsid w:val="000109E6"/>
    <w:rsid w:val="00011169"/>
    <w:rsid w:val="000114DB"/>
    <w:rsid w:val="00011B71"/>
    <w:rsid w:val="00011CCF"/>
    <w:rsid w:val="00011DA7"/>
    <w:rsid w:val="00011F67"/>
    <w:rsid w:val="00012221"/>
    <w:rsid w:val="00012862"/>
    <w:rsid w:val="000128E6"/>
    <w:rsid w:val="000131C1"/>
    <w:rsid w:val="0001395C"/>
    <w:rsid w:val="00014693"/>
    <w:rsid w:val="00014F68"/>
    <w:rsid w:val="000155C8"/>
    <w:rsid w:val="00015EFB"/>
    <w:rsid w:val="000162B7"/>
    <w:rsid w:val="000162E7"/>
    <w:rsid w:val="000165E2"/>
    <w:rsid w:val="0001670F"/>
    <w:rsid w:val="000172BE"/>
    <w:rsid w:val="00017BBA"/>
    <w:rsid w:val="00017D8A"/>
    <w:rsid w:val="00020055"/>
    <w:rsid w:val="0002022E"/>
    <w:rsid w:val="000204D5"/>
    <w:rsid w:val="00020639"/>
    <w:rsid w:val="00020D3B"/>
    <w:rsid w:val="000210B7"/>
    <w:rsid w:val="000211DB"/>
    <w:rsid w:val="0002177F"/>
    <w:rsid w:val="0002231C"/>
    <w:rsid w:val="00023127"/>
    <w:rsid w:val="00023388"/>
    <w:rsid w:val="00023425"/>
    <w:rsid w:val="00023679"/>
    <w:rsid w:val="00023A67"/>
    <w:rsid w:val="000240FD"/>
    <w:rsid w:val="000241BE"/>
    <w:rsid w:val="000242F2"/>
    <w:rsid w:val="000246B7"/>
    <w:rsid w:val="00024EBD"/>
    <w:rsid w:val="000253C5"/>
    <w:rsid w:val="000264E6"/>
    <w:rsid w:val="00026542"/>
    <w:rsid w:val="0002668F"/>
    <w:rsid w:val="00026C09"/>
    <w:rsid w:val="00026D4B"/>
    <w:rsid w:val="000274D2"/>
    <w:rsid w:val="000275C6"/>
    <w:rsid w:val="00027AD6"/>
    <w:rsid w:val="00027F78"/>
    <w:rsid w:val="0003024C"/>
    <w:rsid w:val="00030756"/>
    <w:rsid w:val="000308D1"/>
    <w:rsid w:val="00031711"/>
    <w:rsid w:val="00031ADB"/>
    <w:rsid w:val="00032056"/>
    <w:rsid w:val="000322C4"/>
    <w:rsid w:val="000328CA"/>
    <w:rsid w:val="00032E40"/>
    <w:rsid w:val="0003376B"/>
    <w:rsid w:val="00034676"/>
    <w:rsid w:val="000346E6"/>
    <w:rsid w:val="0003472B"/>
    <w:rsid w:val="00034F38"/>
    <w:rsid w:val="00034FCB"/>
    <w:rsid w:val="000352B3"/>
    <w:rsid w:val="00035997"/>
    <w:rsid w:val="000359F7"/>
    <w:rsid w:val="000365DC"/>
    <w:rsid w:val="000371BA"/>
    <w:rsid w:val="00040022"/>
    <w:rsid w:val="0004023E"/>
    <w:rsid w:val="0004024B"/>
    <w:rsid w:val="000416FC"/>
    <w:rsid w:val="00041C57"/>
    <w:rsid w:val="00041D11"/>
    <w:rsid w:val="0004266E"/>
    <w:rsid w:val="000426BB"/>
    <w:rsid w:val="000428BE"/>
    <w:rsid w:val="00042D71"/>
    <w:rsid w:val="0004300F"/>
    <w:rsid w:val="0004342B"/>
    <w:rsid w:val="000434B7"/>
    <w:rsid w:val="000435E4"/>
    <w:rsid w:val="0004377A"/>
    <w:rsid w:val="00043C1F"/>
    <w:rsid w:val="000448E9"/>
    <w:rsid w:val="000450A8"/>
    <w:rsid w:val="000453FC"/>
    <w:rsid w:val="000463A3"/>
    <w:rsid w:val="0004655A"/>
    <w:rsid w:val="00046796"/>
    <w:rsid w:val="000467FD"/>
    <w:rsid w:val="00046AAF"/>
    <w:rsid w:val="00047225"/>
    <w:rsid w:val="00047D5E"/>
    <w:rsid w:val="00047E60"/>
    <w:rsid w:val="00050615"/>
    <w:rsid w:val="000512A8"/>
    <w:rsid w:val="00051448"/>
    <w:rsid w:val="000517E0"/>
    <w:rsid w:val="00051865"/>
    <w:rsid w:val="00051AF9"/>
    <w:rsid w:val="000521E4"/>
    <w:rsid w:val="00052AD2"/>
    <w:rsid w:val="000530DF"/>
    <w:rsid w:val="000538E4"/>
    <w:rsid w:val="000539B3"/>
    <w:rsid w:val="00053AC3"/>
    <w:rsid w:val="00053C50"/>
    <w:rsid w:val="000548C7"/>
    <w:rsid w:val="000549EF"/>
    <w:rsid w:val="00054A31"/>
    <w:rsid w:val="00054E0C"/>
    <w:rsid w:val="00055068"/>
    <w:rsid w:val="0005541D"/>
    <w:rsid w:val="000556D5"/>
    <w:rsid w:val="00055C6F"/>
    <w:rsid w:val="00055E54"/>
    <w:rsid w:val="000561C9"/>
    <w:rsid w:val="0005650B"/>
    <w:rsid w:val="000565C8"/>
    <w:rsid w:val="00056A34"/>
    <w:rsid w:val="00056A36"/>
    <w:rsid w:val="00056D88"/>
    <w:rsid w:val="00056FC1"/>
    <w:rsid w:val="00057B39"/>
    <w:rsid w:val="00057DC8"/>
    <w:rsid w:val="00057F7B"/>
    <w:rsid w:val="00060741"/>
    <w:rsid w:val="00060C4C"/>
    <w:rsid w:val="000612E1"/>
    <w:rsid w:val="000614FE"/>
    <w:rsid w:val="00061CA1"/>
    <w:rsid w:val="00061D5E"/>
    <w:rsid w:val="00061F31"/>
    <w:rsid w:val="0006240C"/>
    <w:rsid w:val="000628A9"/>
    <w:rsid w:val="00062918"/>
    <w:rsid w:val="000643CF"/>
    <w:rsid w:val="00064810"/>
    <w:rsid w:val="00064C68"/>
    <w:rsid w:val="000653BE"/>
    <w:rsid w:val="000655C5"/>
    <w:rsid w:val="00065D38"/>
    <w:rsid w:val="00065EE9"/>
    <w:rsid w:val="0006632B"/>
    <w:rsid w:val="0006684A"/>
    <w:rsid w:val="0006685A"/>
    <w:rsid w:val="00066D0A"/>
    <w:rsid w:val="00067400"/>
    <w:rsid w:val="0006744A"/>
    <w:rsid w:val="00067DD1"/>
    <w:rsid w:val="00067EDA"/>
    <w:rsid w:val="00070110"/>
    <w:rsid w:val="00070243"/>
    <w:rsid w:val="00070447"/>
    <w:rsid w:val="000706E7"/>
    <w:rsid w:val="00070E22"/>
    <w:rsid w:val="00070EDD"/>
    <w:rsid w:val="00070EF8"/>
    <w:rsid w:val="0007105A"/>
    <w:rsid w:val="00071192"/>
    <w:rsid w:val="000713A7"/>
    <w:rsid w:val="000717DA"/>
    <w:rsid w:val="0007268D"/>
    <w:rsid w:val="000728D8"/>
    <w:rsid w:val="00072A80"/>
    <w:rsid w:val="000731A0"/>
    <w:rsid w:val="000736C1"/>
    <w:rsid w:val="00073751"/>
    <w:rsid w:val="00073781"/>
    <w:rsid w:val="00073797"/>
    <w:rsid w:val="000739AC"/>
    <w:rsid w:val="00073AD8"/>
    <w:rsid w:val="00073DEC"/>
    <w:rsid w:val="0007430C"/>
    <w:rsid w:val="000743E3"/>
    <w:rsid w:val="000745AA"/>
    <w:rsid w:val="00074731"/>
    <w:rsid w:val="00074924"/>
    <w:rsid w:val="00074ACC"/>
    <w:rsid w:val="00074AFF"/>
    <w:rsid w:val="00074E86"/>
    <w:rsid w:val="00074F4E"/>
    <w:rsid w:val="00075F34"/>
    <w:rsid w:val="00076097"/>
    <w:rsid w:val="00076541"/>
    <w:rsid w:val="000772F4"/>
    <w:rsid w:val="000776EB"/>
    <w:rsid w:val="0008003D"/>
    <w:rsid w:val="000816ED"/>
    <w:rsid w:val="00082329"/>
    <w:rsid w:val="000823B0"/>
    <w:rsid w:val="0008247E"/>
    <w:rsid w:val="000825B0"/>
    <w:rsid w:val="0008279D"/>
    <w:rsid w:val="0008335B"/>
    <w:rsid w:val="00083379"/>
    <w:rsid w:val="00083587"/>
    <w:rsid w:val="00083838"/>
    <w:rsid w:val="00083B6A"/>
    <w:rsid w:val="00083BAC"/>
    <w:rsid w:val="0008421D"/>
    <w:rsid w:val="0008445D"/>
    <w:rsid w:val="0008492B"/>
    <w:rsid w:val="00084C26"/>
    <w:rsid w:val="0008510A"/>
    <w:rsid w:val="0008516C"/>
    <w:rsid w:val="00085E04"/>
    <w:rsid w:val="000865D5"/>
    <w:rsid w:val="00086800"/>
    <w:rsid w:val="000871AB"/>
    <w:rsid w:val="00087735"/>
    <w:rsid w:val="00087913"/>
    <w:rsid w:val="000879DD"/>
    <w:rsid w:val="00087AD0"/>
    <w:rsid w:val="000902DC"/>
    <w:rsid w:val="0009035B"/>
    <w:rsid w:val="00090366"/>
    <w:rsid w:val="0009048E"/>
    <w:rsid w:val="00090F83"/>
    <w:rsid w:val="000911AE"/>
    <w:rsid w:val="0009155E"/>
    <w:rsid w:val="00091A89"/>
    <w:rsid w:val="0009295E"/>
    <w:rsid w:val="00092A12"/>
    <w:rsid w:val="00093697"/>
    <w:rsid w:val="0009390F"/>
    <w:rsid w:val="00093D42"/>
    <w:rsid w:val="00094765"/>
    <w:rsid w:val="00094A16"/>
    <w:rsid w:val="00094BFF"/>
    <w:rsid w:val="00094DE6"/>
    <w:rsid w:val="0009513E"/>
    <w:rsid w:val="0009584D"/>
    <w:rsid w:val="00095FDA"/>
    <w:rsid w:val="00096356"/>
    <w:rsid w:val="00096461"/>
    <w:rsid w:val="00096635"/>
    <w:rsid w:val="000966FE"/>
    <w:rsid w:val="000969F5"/>
    <w:rsid w:val="00096BDD"/>
    <w:rsid w:val="00096F00"/>
    <w:rsid w:val="000974E3"/>
    <w:rsid w:val="0009773F"/>
    <w:rsid w:val="00097C99"/>
    <w:rsid w:val="00097CBD"/>
    <w:rsid w:val="00097FB2"/>
    <w:rsid w:val="000A01EC"/>
    <w:rsid w:val="000A056A"/>
    <w:rsid w:val="000A0F14"/>
    <w:rsid w:val="000A1441"/>
    <w:rsid w:val="000A15AB"/>
    <w:rsid w:val="000A1A06"/>
    <w:rsid w:val="000A1B60"/>
    <w:rsid w:val="000A21B4"/>
    <w:rsid w:val="000A2CC7"/>
    <w:rsid w:val="000A2ED6"/>
    <w:rsid w:val="000A30D4"/>
    <w:rsid w:val="000A4205"/>
    <w:rsid w:val="000A42B0"/>
    <w:rsid w:val="000A47C3"/>
    <w:rsid w:val="000A4A19"/>
    <w:rsid w:val="000A6351"/>
    <w:rsid w:val="000A63D6"/>
    <w:rsid w:val="000A6585"/>
    <w:rsid w:val="000A6711"/>
    <w:rsid w:val="000A6AE0"/>
    <w:rsid w:val="000A71DF"/>
    <w:rsid w:val="000A7800"/>
    <w:rsid w:val="000A7B38"/>
    <w:rsid w:val="000A7BA3"/>
    <w:rsid w:val="000B0343"/>
    <w:rsid w:val="000B0946"/>
    <w:rsid w:val="000B0A5F"/>
    <w:rsid w:val="000B0B85"/>
    <w:rsid w:val="000B0E25"/>
    <w:rsid w:val="000B216E"/>
    <w:rsid w:val="000B276A"/>
    <w:rsid w:val="000B2985"/>
    <w:rsid w:val="000B2AFF"/>
    <w:rsid w:val="000B2C88"/>
    <w:rsid w:val="000B329A"/>
    <w:rsid w:val="000B3342"/>
    <w:rsid w:val="000B46A7"/>
    <w:rsid w:val="000B50B7"/>
    <w:rsid w:val="000B51FA"/>
    <w:rsid w:val="000B53BC"/>
    <w:rsid w:val="000B547D"/>
    <w:rsid w:val="000B5890"/>
    <w:rsid w:val="000B5905"/>
    <w:rsid w:val="000B5975"/>
    <w:rsid w:val="000B5F84"/>
    <w:rsid w:val="000B6236"/>
    <w:rsid w:val="000B6525"/>
    <w:rsid w:val="000B6926"/>
    <w:rsid w:val="000B6BDA"/>
    <w:rsid w:val="000B6E2C"/>
    <w:rsid w:val="000B7624"/>
    <w:rsid w:val="000B7668"/>
    <w:rsid w:val="000B76C5"/>
    <w:rsid w:val="000B77C9"/>
    <w:rsid w:val="000B7A10"/>
    <w:rsid w:val="000C01BD"/>
    <w:rsid w:val="000C0515"/>
    <w:rsid w:val="000C067A"/>
    <w:rsid w:val="000C0884"/>
    <w:rsid w:val="000C10AD"/>
    <w:rsid w:val="000C115D"/>
    <w:rsid w:val="000C1535"/>
    <w:rsid w:val="000C219A"/>
    <w:rsid w:val="000C252B"/>
    <w:rsid w:val="000C28BA"/>
    <w:rsid w:val="000C2FBD"/>
    <w:rsid w:val="000C3569"/>
    <w:rsid w:val="000C3B0C"/>
    <w:rsid w:val="000C422D"/>
    <w:rsid w:val="000C4AED"/>
    <w:rsid w:val="000C510C"/>
    <w:rsid w:val="000C5F91"/>
    <w:rsid w:val="000C6025"/>
    <w:rsid w:val="000C793E"/>
    <w:rsid w:val="000D0565"/>
    <w:rsid w:val="000D0E4E"/>
    <w:rsid w:val="000D113C"/>
    <w:rsid w:val="000D1154"/>
    <w:rsid w:val="000D12D1"/>
    <w:rsid w:val="000D14DF"/>
    <w:rsid w:val="000D159A"/>
    <w:rsid w:val="000D22CC"/>
    <w:rsid w:val="000D2382"/>
    <w:rsid w:val="000D36AE"/>
    <w:rsid w:val="000D38A1"/>
    <w:rsid w:val="000D43C1"/>
    <w:rsid w:val="000D4C4E"/>
    <w:rsid w:val="000D4E77"/>
    <w:rsid w:val="000D4F2F"/>
    <w:rsid w:val="000D5077"/>
    <w:rsid w:val="000D50DF"/>
    <w:rsid w:val="000D5362"/>
    <w:rsid w:val="000D57F8"/>
    <w:rsid w:val="000D5851"/>
    <w:rsid w:val="000D5C60"/>
    <w:rsid w:val="000D71E2"/>
    <w:rsid w:val="000D73A5"/>
    <w:rsid w:val="000E018C"/>
    <w:rsid w:val="000E07D6"/>
    <w:rsid w:val="000E1380"/>
    <w:rsid w:val="000E1386"/>
    <w:rsid w:val="000E18DF"/>
    <w:rsid w:val="000E1A6E"/>
    <w:rsid w:val="000E1C80"/>
    <w:rsid w:val="000E20B6"/>
    <w:rsid w:val="000E23DE"/>
    <w:rsid w:val="000E313F"/>
    <w:rsid w:val="000E4293"/>
    <w:rsid w:val="000E44A4"/>
    <w:rsid w:val="000E48E9"/>
    <w:rsid w:val="000E4AC6"/>
    <w:rsid w:val="000E4DDA"/>
    <w:rsid w:val="000E5671"/>
    <w:rsid w:val="000E59A0"/>
    <w:rsid w:val="000E68E7"/>
    <w:rsid w:val="000E7A7F"/>
    <w:rsid w:val="000E7A84"/>
    <w:rsid w:val="000F0211"/>
    <w:rsid w:val="000F15BC"/>
    <w:rsid w:val="000F180A"/>
    <w:rsid w:val="000F1B40"/>
    <w:rsid w:val="000F1C35"/>
    <w:rsid w:val="000F1C92"/>
    <w:rsid w:val="000F2EEE"/>
    <w:rsid w:val="000F3090"/>
    <w:rsid w:val="000F3697"/>
    <w:rsid w:val="000F4594"/>
    <w:rsid w:val="000F4598"/>
    <w:rsid w:val="000F4FD9"/>
    <w:rsid w:val="000F5781"/>
    <w:rsid w:val="000F57B1"/>
    <w:rsid w:val="000F606E"/>
    <w:rsid w:val="000F644E"/>
    <w:rsid w:val="000F7359"/>
    <w:rsid w:val="000F737B"/>
    <w:rsid w:val="000F75DA"/>
    <w:rsid w:val="000F7D5B"/>
    <w:rsid w:val="000F7F58"/>
    <w:rsid w:val="001000B2"/>
    <w:rsid w:val="00100128"/>
    <w:rsid w:val="0010060D"/>
    <w:rsid w:val="00100BA2"/>
    <w:rsid w:val="00100FF3"/>
    <w:rsid w:val="001018D7"/>
    <w:rsid w:val="00101F0E"/>
    <w:rsid w:val="00102674"/>
    <w:rsid w:val="001026CA"/>
    <w:rsid w:val="001027F6"/>
    <w:rsid w:val="00102807"/>
    <w:rsid w:val="00102FEA"/>
    <w:rsid w:val="00103183"/>
    <w:rsid w:val="0010330E"/>
    <w:rsid w:val="00103656"/>
    <w:rsid w:val="001040D9"/>
    <w:rsid w:val="001043C2"/>
    <w:rsid w:val="001043E1"/>
    <w:rsid w:val="00104475"/>
    <w:rsid w:val="00104543"/>
    <w:rsid w:val="001046BA"/>
    <w:rsid w:val="0010505A"/>
    <w:rsid w:val="001058E0"/>
    <w:rsid w:val="00105A2F"/>
    <w:rsid w:val="00105B92"/>
    <w:rsid w:val="00105CBE"/>
    <w:rsid w:val="00105CC4"/>
    <w:rsid w:val="00105CC7"/>
    <w:rsid w:val="00106EB7"/>
    <w:rsid w:val="001070E2"/>
    <w:rsid w:val="0010712D"/>
    <w:rsid w:val="00107779"/>
    <w:rsid w:val="001078C2"/>
    <w:rsid w:val="00107A77"/>
    <w:rsid w:val="00107E1C"/>
    <w:rsid w:val="00110243"/>
    <w:rsid w:val="0011031A"/>
    <w:rsid w:val="00110934"/>
    <w:rsid w:val="00110C8A"/>
    <w:rsid w:val="001111BE"/>
    <w:rsid w:val="001112C4"/>
    <w:rsid w:val="0011143D"/>
    <w:rsid w:val="00111444"/>
    <w:rsid w:val="00111723"/>
    <w:rsid w:val="00111A06"/>
    <w:rsid w:val="0011293D"/>
    <w:rsid w:val="001129B5"/>
    <w:rsid w:val="00112B20"/>
    <w:rsid w:val="00112FBC"/>
    <w:rsid w:val="00113171"/>
    <w:rsid w:val="001133FF"/>
    <w:rsid w:val="00113417"/>
    <w:rsid w:val="001141E3"/>
    <w:rsid w:val="001144DF"/>
    <w:rsid w:val="00114526"/>
    <w:rsid w:val="001147AC"/>
    <w:rsid w:val="00114969"/>
    <w:rsid w:val="001154AF"/>
    <w:rsid w:val="0011557B"/>
    <w:rsid w:val="001160CD"/>
    <w:rsid w:val="00116988"/>
    <w:rsid w:val="00116E3E"/>
    <w:rsid w:val="00116EF7"/>
    <w:rsid w:val="00116EFF"/>
    <w:rsid w:val="00116FCE"/>
    <w:rsid w:val="00117A8F"/>
    <w:rsid w:val="00117C2D"/>
    <w:rsid w:val="00117C85"/>
    <w:rsid w:val="0012006C"/>
    <w:rsid w:val="001205F7"/>
    <w:rsid w:val="00120B13"/>
    <w:rsid w:val="001210C5"/>
    <w:rsid w:val="00122368"/>
    <w:rsid w:val="00122370"/>
    <w:rsid w:val="0012386B"/>
    <w:rsid w:val="001242C4"/>
    <w:rsid w:val="00124D80"/>
    <w:rsid w:val="00124D84"/>
    <w:rsid w:val="00124DA2"/>
    <w:rsid w:val="0012507E"/>
    <w:rsid w:val="001250DD"/>
    <w:rsid w:val="001255AF"/>
    <w:rsid w:val="00125733"/>
    <w:rsid w:val="00125D12"/>
    <w:rsid w:val="001263AA"/>
    <w:rsid w:val="00126AB8"/>
    <w:rsid w:val="0012705D"/>
    <w:rsid w:val="001302BB"/>
    <w:rsid w:val="00130779"/>
    <w:rsid w:val="001307A1"/>
    <w:rsid w:val="0013092F"/>
    <w:rsid w:val="00130C7A"/>
    <w:rsid w:val="0013120A"/>
    <w:rsid w:val="001312AF"/>
    <w:rsid w:val="0013170F"/>
    <w:rsid w:val="00131ADC"/>
    <w:rsid w:val="00131EE9"/>
    <w:rsid w:val="001321D3"/>
    <w:rsid w:val="0013252C"/>
    <w:rsid w:val="001329DF"/>
    <w:rsid w:val="00132E7C"/>
    <w:rsid w:val="0013357C"/>
    <w:rsid w:val="00133599"/>
    <w:rsid w:val="00133BF7"/>
    <w:rsid w:val="0013407B"/>
    <w:rsid w:val="00134B88"/>
    <w:rsid w:val="00134C89"/>
    <w:rsid w:val="00135711"/>
    <w:rsid w:val="00135BDB"/>
    <w:rsid w:val="00135EF1"/>
    <w:rsid w:val="00136A23"/>
    <w:rsid w:val="00136B99"/>
    <w:rsid w:val="00137642"/>
    <w:rsid w:val="00137BD4"/>
    <w:rsid w:val="00137E63"/>
    <w:rsid w:val="0014063E"/>
    <w:rsid w:val="0014079E"/>
    <w:rsid w:val="0014087D"/>
    <w:rsid w:val="00140C99"/>
    <w:rsid w:val="00140F74"/>
    <w:rsid w:val="00140FF0"/>
    <w:rsid w:val="00141191"/>
    <w:rsid w:val="0014159C"/>
    <w:rsid w:val="001416E4"/>
    <w:rsid w:val="00141F3A"/>
    <w:rsid w:val="001424B7"/>
    <w:rsid w:val="00142665"/>
    <w:rsid w:val="00142873"/>
    <w:rsid w:val="00142B05"/>
    <w:rsid w:val="001431B2"/>
    <w:rsid w:val="001436BF"/>
    <w:rsid w:val="0014384A"/>
    <w:rsid w:val="00143F77"/>
    <w:rsid w:val="0014450F"/>
    <w:rsid w:val="00144971"/>
    <w:rsid w:val="00144BFB"/>
    <w:rsid w:val="00144D8F"/>
    <w:rsid w:val="001450A1"/>
    <w:rsid w:val="00145C52"/>
    <w:rsid w:val="00145C74"/>
    <w:rsid w:val="00145E67"/>
    <w:rsid w:val="00145E93"/>
    <w:rsid w:val="00145F29"/>
    <w:rsid w:val="0014603E"/>
    <w:rsid w:val="001462E9"/>
    <w:rsid w:val="001468C9"/>
    <w:rsid w:val="00146D7E"/>
    <w:rsid w:val="00146E32"/>
    <w:rsid w:val="00146E72"/>
    <w:rsid w:val="00147099"/>
    <w:rsid w:val="00147479"/>
    <w:rsid w:val="00147714"/>
    <w:rsid w:val="00147E06"/>
    <w:rsid w:val="00147E79"/>
    <w:rsid w:val="001500D7"/>
    <w:rsid w:val="0015089D"/>
    <w:rsid w:val="00150CD1"/>
    <w:rsid w:val="00151619"/>
    <w:rsid w:val="0015188E"/>
    <w:rsid w:val="0015231B"/>
    <w:rsid w:val="0015263C"/>
    <w:rsid w:val="00152835"/>
    <w:rsid w:val="001536AB"/>
    <w:rsid w:val="00153BFC"/>
    <w:rsid w:val="00155497"/>
    <w:rsid w:val="00155596"/>
    <w:rsid w:val="001559FA"/>
    <w:rsid w:val="00155D03"/>
    <w:rsid w:val="00156374"/>
    <w:rsid w:val="00156582"/>
    <w:rsid w:val="001577D8"/>
    <w:rsid w:val="00157B75"/>
    <w:rsid w:val="00157FC3"/>
    <w:rsid w:val="00160201"/>
    <w:rsid w:val="00160739"/>
    <w:rsid w:val="00160D2A"/>
    <w:rsid w:val="00160FCA"/>
    <w:rsid w:val="00161BFD"/>
    <w:rsid w:val="00161E4B"/>
    <w:rsid w:val="0016271E"/>
    <w:rsid w:val="00162D7A"/>
    <w:rsid w:val="001632E4"/>
    <w:rsid w:val="001638E3"/>
    <w:rsid w:val="00163E20"/>
    <w:rsid w:val="0016471E"/>
    <w:rsid w:val="00164CC7"/>
    <w:rsid w:val="00164DAB"/>
    <w:rsid w:val="001650B6"/>
    <w:rsid w:val="00165BBB"/>
    <w:rsid w:val="00165E82"/>
    <w:rsid w:val="0016613F"/>
    <w:rsid w:val="00166215"/>
    <w:rsid w:val="00166591"/>
    <w:rsid w:val="0016750D"/>
    <w:rsid w:val="00167984"/>
    <w:rsid w:val="001679F5"/>
    <w:rsid w:val="00167F30"/>
    <w:rsid w:val="0017081D"/>
    <w:rsid w:val="00170BF3"/>
    <w:rsid w:val="00170C17"/>
    <w:rsid w:val="00170FBD"/>
    <w:rsid w:val="00171143"/>
    <w:rsid w:val="001714A6"/>
    <w:rsid w:val="00171BEC"/>
    <w:rsid w:val="00171E2A"/>
    <w:rsid w:val="001726DA"/>
    <w:rsid w:val="00172864"/>
    <w:rsid w:val="00172B82"/>
    <w:rsid w:val="00172D88"/>
    <w:rsid w:val="00172EFA"/>
    <w:rsid w:val="00173608"/>
    <w:rsid w:val="001736AF"/>
    <w:rsid w:val="00173C67"/>
    <w:rsid w:val="00173DBF"/>
    <w:rsid w:val="001745EC"/>
    <w:rsid w:val="001747B7"/>
    <w:rsid w:val="00174EE8"/>
    <w:rsid w:val="001753BA"/>
    <w:rsid w:val="001755A0"/>
    <w:rsid w:val="001756E5"/>
    <w:rsid w:val="00175C30"/>
    <w:rsid w:val="0017642E"/>
    <w:rsid w:val="00177069"/>
    <w:rsid w:val="001770B2"/>
    <w:rsid w:val="00177733"/>
    <w:rsid w:val="00177CA8"/>
    <w:rsid w:val="00177D9D"/>
    <w:rsid w:val="00177FC1"/>
    <w:rsid w:val="001803E1"/>
    <w:rsid w:val="00180493"/>
    <w:rsid w:val="00180E93"/>
    <w:rsid w:val="00180FFB"/>
    <w:rsid w:val="00181077"/>
    <w:rsid w:val="001810D5"/>
    <w:rsid w:val="001815A2"/>
    <w:rsid w:val="00181722"/>
    <w:rsid w:val="00181ACB"/>
    <w:rsid w:val="00181FC1"/>
    <w:rsid w:val="001821CD"/>
    <w:rsid w:val="00182E0A"/>
    <w:rsid w:val="00183034"/>
    <w:rsid w:val="001830F7"/>
    <w:rsid w:val="0018399C"/>
    <w:rsid w:val="00183CE6"/>
    <w:rsid w:val="00183EE6"/>
    <w:rsid w:val="0018542C"/>
    <w:rsid w:val="0018588A"/>
    <w:rsid w:val="00185BAF"/>
    <w:rsid w:val="00185F49"/>
    <w:rsid w:val="00187252"/>
    <w:rsid w:val="00187B88"/>
    <w:rsid w:val="00187E40"/>
    <w:rsid w:val="001900F0"/>
    <w:rsid w:val="0019089F"/>
    <w:rsid w:val="001908F9"/>
    <w:rsid w:val="00190A06"/>
    <w:rsid w:val="001912C0"/>
    <w:rsid w:val="00191364"/>
    <w:rsid w:val="00191AE7"/>
    <w:rsid w:val="00191C91"/>
    <w:rsid w:val="0019212A"/>
    <w:rsid w:val="00192135"/>
    <w:rsid w:val="00192708"/>
    <w:rsid w:val="00192DD9"/>
    <w:rsid w:val="00193275"/>
    <w:rsid w:val="00193BD8"/>
    <w:rsid w:val="00193C00"/>
    <w:rsid w:val="00194339"/>
    <w:rsid w:val="00194848"/>
    <w:rsid w:val="001958EA"/>
    <w:rsid w:val="00195E0E"/>
    <w:rsid w:val="00196257"/>
    <w:rsid w:val="00197575"/>
    <w:rsid w:val="00197756"/>
    <w:rsid w:val="001A0816"/>
    <w:rsid w:val="001A0839"/>
    <w:rsid w:val="001A0B56"/>
    <w:rsid w:val="001A0DF4"/>
    <w:rsid w:val="001A180D"/>
    <w:rsid w:val="001A1A26"/>
    <w:rsid w:val="001A1ACC"/>
    <w:rsid w:val="001A1BAC"/>
    <w:rsid w:val="001A2091"/>
    <w:rsid w:val="001A2338"/>
    <w:rsid w:val="001A23CE"/>
    <w:rsid w:val="001A23FB"/>
    <w:rsid w:val="001A2650"/>
    <w:rsid w:val="001A2915"/>
    <w:rsid w:val="001A2C89"/>
    <w:rsid w:val="001A3E07"/>
    <w:rsid w:val="001A40B0"/>
    <w:rsid w:val="001A4156"/>
    <w:rsid w:val="001A439D"/>
    <w:rsid w:val="001A43AF"/>
    <w:rsid w:val="001A5437"/>
    <w:rsid w:val="001A58EB"/>
    <w:rsid w:val="001A5AA1"/>
    <w:rsid w:val="001A61B1"/>
    <w:rsid w:val="001A673E"/>
    <w:rsid w:val="001A678E"/>
    <w:rsid w:val="001A6DFF"/>
    <w:rsid w:val="001A774D"/>
    <w:rsid w:val="001A7763"/>
    <w:rsid w:val="001A7EFC"/>
    <w:rsid w:val="001A7FE4"/>
    <w:rsid w:val="001B052C"/>
    <w:rsid w:val="001B0CCD"/>
    <w:rsid w:val="001B11B7"/>
    <w:rsid w:val="001B20BE"/>
    <w:rsid w:val="001B23FE"/>
    <w:rsid w:val="001B2431"/>
    <w:rsid w:val="001B283E"/>
    <w:rsid w:val="001B2E52"/>
    <w:rsid w:val="001B3803"/>
    <w:rsid w:val="001B3964"/>
    <w:rsid w:val="001B3B52"/>
    <w:rsid w:val="001B3D99"/>
    <w:rsid w:val="001B3DE7"/>
    <w:rsid w:val="001B4081"/>
    <w:rsid w:val="001B43E0"/>
    <w:rsid w:val="001B440A"/>
    <w:rsid w:val="001B4452"/>
    <w:rsid w:val="001B466C"/>
    <w:rsid w:val="001B4F34"/>
    <w:rsid w:val="001B52EC"/>
    <w:rsid w:val="001B554A"/>
    <w:rsid w:val="001B5D88"/>
    <w:rsid w:val="001B5F31"/>
    <w:rsid w:val="001B6564"/>
    <w:rsid w:val="001B691A"/>
    <w:rsid w:val="001B7DD8"/>
    <w:rsid w:val="001C0079"/>
    <w:rsid w:val="001C02D8"/>
    <w:rsid w:val="001C04E3"/>
    <w:rsid w:val="001C1C31"/>
    <w:rsid w:val="001C1F5E"/>
    <w:rsid w:val="001C2378"/>
    <w:rsid w:val="001C29EB"/>
    <w:rsid w:val="001C30CE"/>
    <w:rsid w:val="001C3668"/>
    <w:rsid w:val="001C3EE9"/>
    <w:rsid w:val="001C3FA4"/>
    <w:rsid w:val="001C40F9"/>
    <w:rsid w:val="001C439E"/>
    <w:rsid w:val="001C458B"/>
    <w:rsid w:val="001C4FD7"/>
    <w:rsid w:val="001C553B"/>
    <w:rsid w:val="001C5B68"/>
    <w:rsid w:val="001C5D4F"/>
    <w:rsid w:val="001C64C0"/>
    <w:rsid w:val="001C69DA"/>
    <w:rsid w:val="001C6F06"/>
    <w:rsid w:val="001C72BD"/>
    <w:rsid w:val="001D0764"/>
    <w:rsid w:val="001D0E03"/>
    <w:rsid w:val="001D1072"/>
    <w:rsid w:val="001D1272"/>
    <w:rsid w:val="001D1EEA"/>
    <w:rsid w:val="001D2360"/>
    <w:rsid w:val="001D29B9"/>
    <w:rsid w:val="001D3109"/>
    <w:rsid w:val="001D3131"/>
    <w:rsid w:val="001D32D2"/>
    <w:rsid w:val="001D332E"/>
    <w:rsid w:val="001D36BF"/>
    <w:rsid w:val="001D3C55"/>
    <w:rsid w:val="001D5033"/>
    <w:rsid w:val="001D5C88"/>
    <w:rsid w:val="001D5E69"/>
    <w:rsid w:val="001D5FBA"/>
    <w:rsid w:val="001D6567"/>
    <w:rsid w:val="001D666F"/>
    <w:rsid w:val="001D695C"/>
    <w:rsid w:val="001D6FD9"/>
    <w:rsid w:val="001D73A2"/>
    <w:rsid w:val="001D73B3"/>
    <w:rsid w:val="001D780E"/>
    <w:rsid w:val="001D787A"/>
    <w:rsid w:val="001E05C3"/>
    <w:rsid w:val="001E08AB"/>
    <w:rsid w:val="001E0A4E"/>
    <w:rsid w:val="001E0AD3"/>
    <w:rsid w:val="001E1535"/>
    <w:rsid w:val="001E15EF"/>
    <w:rsid w:val="001E15F4"/>
    <w:rsid w:val="001E169A"/>
    <w:rsid w:val="001E1B3A"/>
    <w:rsid w:val="001E1BC6"/>
    <w:rsid w:val="001E1ED5"/>
    <w:rsid w:val="001E2BD3"/>
    <w:rsid w:val="001E2C59"/>
    <w:rsid w:val="001E36E4"/>
    <w:rsid w:val="001E379D"/>
    <w:rsid w:val="001E3A3C"/>
    <w:rsid w:val="001E3BE1"/>
    <w:rsid w:val="001E3D0A"/>
    <w:rsid w:val="001E4D08"/>
    <w:rsid w:val="001E4EBB"/>
    <w:rsid w:val="001E5C23"/>
    <w:rsid w:val="001E5D3A"/>
    <w:rsid w:val="001E60C7"/>
    <w:rsid w:val="001E620B"/>
    <w:rsid w:val="001E6289"/>
    <w:rsid w:val="001E62D0"/>
    <w:rsid w:val="001E6D29"/>
    <w:rsid w:val="001E7504"/>
    <w:rsid w:val="001E76DF"/>
    <w:rsid w:val="001F070A"/>
    <w:rsid w:val="001F0AFC"/>
    <w:rsid w:val="001F0E85"/>
    <w:rsid w:val="001F1308"/>
    <w:rsid w:val="001F1525"/>
    <w:rsid w:val="001F18EF"/>
    <w:rsid w:val="001F1E87"/>
    <w:rsid w:val="001F1EB6"/>
    <w:rsid w:val="001F2730"/>
    <w:rsid w:val="001F2B86"/>
    <w:rsid w:val="001F2E23"/>
    <w:rsid w:val="001F341F"/>
    <w:rsid w:val="001F3911"/>
    <w:rsid w:val="001F3B96"/>
    <w:rsid w:val="001F3BA1"/>
    <w:rsid w:val="001F3DA4"/>
    <w:rsid w:val="001F3F1A"/>
    <w:rsid w:val="001F4014"/>
    <w:rsid w:val="001F4373"/>
    <w:rsid w:val="001F44DA"/>
    <w:rsid w:val="001F4916"/>
    <w:rsid w:val="001F4CBD"/>
    <w:rsid w:val="001F5133"/>
    <w:rsid w:val="001F5545"/>
    <w:rsid w:val="001F5777"/>
    <w:rsid w:val="001F5937"/>
    <w:rsid w:val="001F59E3"/>
    <w:rsid w:val="001F59ED"/>
    <w:rsid w:val="001F5B53"/>
    <w:rsid w:val="001F6490"/>
    <w:rsid w:val="001F6786"/>
    <w:rsid w:val="001F7121"/>
    <w:rsid w:val="001F7554"/>
    <w:rsid w:val="001F7760"/>
    <w:rsid w:val="0020069E"/>
    <w:rsid w:val="00200D2C"/>
    <w:rsid w:val="002018EF"/>
    <w:rsid w:val="002019D8"/>
    <w:rsid w:val="002019E9"/>
    <w:rsid w:val="00201EC7"/>
    <w:rsid w:val="002030B6"/>
    <w:rsid w:val="00203397"/>
    <w:rsid w:val="0020349A"/>
    <w:rsid w:val="002034B4"/>
    <w:rsid w:val="00203834"/>
    <w:rsid w:val="00203A30"/>
    <w:rsid w:val="00204032"/>
    <w:rsid w:val="00204969"/>
    <w:rsid w:val="00204BAD"/>
    <w:rsid w:val="00204D60"/>
    <w:rsid w:val="00204F7D"/>
    <w:rsid w:val="00205627"/>
    <w:rsid w:val="002056D0"/>
    <w:rsid w:val="00205D74"/>
    <w:rsid w:val="002062A1"/>
    <w:rsid w:val="0020673D"/>
    <w:rsid w:val="002067D5"/>
    <w:rsid w:val="00206C0E"/>
    <w:rsid w:val="00207065"/>
    <w:rsid w:val="00207116"/>
    <w:rsid w:val="002105AD"/>
    <w:rsid w:val="00210860"/>
    <w:rsid w:val="00210B6A"/>
    <w:rsid w:val="00210F98"/>
    <w:rsid w:val="00211712"/>
    <w:rsid w:val="00212CB6"/>
    <w:rsid w:val="00212CFC"/>
    <w:rsid w:val="00212D45"/>
    <w:rsid w:val="00212E37"/>
    <w:rsid w:val="0021359B"/>
    <w:rsid w:val="0021362C"/>
    <w:rsid w:val="002139BF"/>
    <w:rsid w:val="002140FF"/>
    <w:rsid w:val="0021495D"/>
    <w:rsid w:val="00214B59"/>
    <w:rsid w:val="00214C59"/>
    <w:rsid w:val="00215677"/>
    <w:rsid w:val="002165CB"/>
    <w:rsid w:val="002171DB"/>
    <w:rsid w:val="00217D7E"/>
    <w:rsid w:val="00220894"/>
    <w:rsid w:val="00220C49"/>
    <w:rsid w:val="002215FC"/>
    <w:rsid w:val="002222C2"/>
    <w:rsid w:val="00222C3D"/>
    <w:rsid w:val="00222F3A"/>
    <w:rsid w:val="00224952"/>
    <w:rsid w:val="00224B2C"/>
    <w:rsid w:val="00224DD2"/>
    <w:rsid w:val="0022537F"/>
    <w:rsid w:val="00225A6A"/>
    <w:rsid w:val="00225AC7"/>
    <w:rsid w:val="00225ACC"/>
    <w:rsid w:val="00226536"/>
    <w:rsid w:val="00226C32"/>
    <w:rsid w:val="00226C6C"/>
    <w:rsid w:val="00226DC5"/>
    <w:rsid w:val="00226F74"/>
    <w:rsid w:val="0022749F"/>
    <w:rsid w:val="00227CD4"/>
    <w:rsid w:val="00230123"/>
    <w:rsid w:val="0023089B"/>
    <w:rsid w:val="00230D84"/>
    <w:rsid w:val="002313F0"/>
    <w:rsid w:val="00231C25"/>
    <w:rsid w:val="00231C6F"/>
    <w:rsid w:val="002324E1"/>
    <w:rsid w:val="0023259B"/>
    <w:rsid w:val="00232671"/>
    <w:rsid w:val="00232A90"/>
    <w:rsid w:val="00233047"/>
    <w:rsid w:val="002332BA"/>
    <w:rsid w:val="00233716"/>
    <w:rsid w:val="00233C88"/>
    <w:rsid w:val="00233D3B"/>
    <w:rsid w:val="00234151"/>
    <w:rsid w:val="00234227"/>
    <w:rsid w:val="00234250"/>
    <w:rsid w:val="00234283"/>
    <w:rsid w:val="00234F8C"/>
    <w:rsid w:val="002351AB"/>
    <w:rsid w:val="00235542"/>
    <w:rsid w:val="00236986"/>
    <w:rsid w:val="002369B0"/>
    <w:rsid w:val="00236AD8"/>
    <w:rsid w:val="00237065"/>
    <w:rsid w:val="00237306"/>
    <w:rsid w:val="002375CD"/>
    <w:rsid w:val="002401F5"/>
    <w:rsid w:val="00240443"/>
    <w:rsid w:val="002405F4"/>
    <w:rsid w:val="00240CA5"/>
    <w:rsid w:val="00240E54"/>
    <w:rsid w:val="002414D5"/>
    <w:rsid w:val="0024177E"/>
    <w:rsid w:val="00241EE8"/>
    <w:rsid w:val="00243B05"/>
    <w:rsid w:val="002451C5"/>
    <w:rsid w:val="00245A6B"/>
    <w:rsid w:val="00245A89"/>
    <w:rsid w:val="00245CBA"/>
    <w:rsid w:val="00245F1F"/>
    <w:rsid w:val="00246234"/>
    <w:rsid w:val="0024663B"/>
    <w:rsid w:val="00246705"/>
    <w:rsid w:val="00246ECD"/>
    <w:rsid w:val="00247103"/>
    <w:rsid w:val="00247864"/>
    <w:rsid w:val="00250067"/>
    <w:rsid w:val="00250BE5"/>
    <w:rsid w:val="00250FD3"/>
    <w:rsid w:val="0025111B"/>
    <w:rsid w:val="002511B7"/>
    <w:rsid w:val="002516DE"/>
    <w:rsid w:val="00251D7F"/>
    <w:rsid w:val="00251E18"/>
    <w:rsid w:val="00251F81"/>
    <w:rsid w:val="00252759"/>
    <w:rsid w:val="0025293B"/>
    <w:rsid w:val="00252BE0"/>
    <w:rsid w:val="00253588"/>
    <w:rsid w:val="0025371D"/>
    <w:rsid w:val="0025376C"/>
    <w:rsid w:val="00253835"/>
    <w:rsid w:val="00253A35"/>
    <w:rsid w:val="00253F06"/>
    <w:rsid w:val="00253F33"/>
    <w:rsid w:val="002540F7"/>
    <w:rsid w:val="0025417F"/>
    <w:rsid w:val="002546F4"/>
    <w:rsid w:val="00254A9B"/>
    <w:rsid w:val="00255142"/>
    <w:rsid w:val="002551D0"/>
    <w:rsid w:val="00255374"/>
    <w:rsid w:val="00255E7F"/>
    <w:rsid w:val="00255E95"/>
    <w:rsid w:val="00256090"/>
    <w:rsid w:val="002566E7"/>
    <w:rsid w:val="00256BA6"/>
    <w:rsid w:val="00257BF4"/>
    <w:rsid w:val="00257FC2"/>
    <w:rsid w:val="00260003"/>
    <w:rsid w:val="0026004F"/>
    <w:rsid w:val="0026035D"/>
    <w:rsid w:val="002606D6"/>
    <w:rsid w:val="00260836"/>
    <w:rsid w:val="00260907"/>
    <w:rsid w:val="002614C8"/>
    <w:rsid w:val="00261C98"/>
    <w:rsid w:val="0026248E"/>
    <w:rsid w:val="00262914"/>
    <w:rsid w:val="002630BE"/>
    <w:rsid w:val="0026357C"/>
    <w:rsid w:val="00263AD1"/>
    <w:rsid w:val="00263B78"/>
    <w:rsid w:val="00263EAD"/>
    <w:rsid w:val="002647BF"/>
    <w:rsid w:val="002647D5"/>
    <w:rsid w:val="002647DE"/>
    <w:rsid w:val="002648BF"/>
    <w:rsid w:val="00264AE0"/>
    <w:rsid w:val="00265032"/>
    <w:rsid w:val="002651FB"/>
    <w:rsid w:val="0026522E"/>
    <w:rsid w:val="00265353"/>
    <w:rsid w:val="0026538C"/>
    <w:rsid w:val="00265781"/>
    <w:rsid w:val="002663B2"/>
    <w:rsid w:val="00266B13"/>
    <w:rsid w:val="00270728"/>
    <w:rsid w:val="00270D42"/>
    <w:rsid w:val="00270F5E"/>
    <w:rsid w:val="0027195D"/>
    <w:rsid w:val="00271F81"/>
    <w:rsid w:val="002722A8"/>
    <w:rsid w:val="00272531"/>
    <w:rsid w:val="00272B03"/>
    <w:rsid w:val="00273177"/>
    <w:rsid w:val="002733E2"/>
    <w:rsid w:val="00273F94"/>
    <w:rsid w:val="00274D7B"/>
    <w:rsid w:val="00275018"/>
    <w:rsid w:val="002750B1"/>
    <w:rsid w:val="0027584D"/>
    <w:rsid w:val="00276A35"/>
    <w:rsid w:val="00276B75"/>
    <w:rsid w:val="00276BD3"/>
    <w:rsid w:val="00277124"/>
    <w:rsid w:val="00277835"/>
    <w:rsid w:val="00277F72"/>
    <w:rsid w:val="002800B5"/>
    <w:rsid w:val="00280200"/>
    <w:rsid w:val="002803C9"/>
    <w:rsid w:val="00280AB1"/>
    <w:rsid w:val="00280D1B"/>
    <w:rsid w:val="002815C0"/>
    <w:rsid w:val="00281E6E"/>
    <w:rsid w:val="00281EC6"/>
    <w:rsid w:val="002824FB"/>
    <w:rsid w:val="002828D0"/>
    <w:rsid w:val="0028335E"/>
    <w:rsid w:val="002839AA"/>
    <w:rsid w:val="002845CD"/>
    <w:rsid w:val="002849C6"/>
    <w:rsid w:val="00284BAE"/>
    <w:rsid w:val="00284BCD"/>
    <w:rsid w:val="00284E32"/>
    <w:rsid w:val="002851CF"/>
    <w:rsid w:val="002858D1"/>
    <w:rsid w:val="002859AF"/>
    <w:rsid w:val="00285C98"/>
    <w:rsid w:val="00285E7D"/>
    <w:rsid w:val="00286AE7"/>
    <w:rsid w:val="00287243"/>
    <w:rsid w:val="00287EE5"/>
    <w:rsid w:val="00290647"/>
    <w:rsid w:val="00290FBF"/>
    <w:rsid w:val="00291004"/>
    <w:rsid w:val="0029112F"/>
    <w:rsid w:val="00291385"/>
    <w:rsid w:val="002913EA"/>
    <w:rsid w:val="00291422"/>
    <w:rsid w:val="00291961"/>
    <w:rsid w:val="00291B4C"/>
    <w:rsid w:val="00291EF2"/>
    <w:rsid w:val="002920D7"/>
    <w:rsid w:val="0029237F"/>
    <w:rsid w:val="00292715"/>
    <w:rsid w:val="00292CEF"/>
    <w:rsid w:val="00292F3E"/>
    <w:rsid w:val="00293E57"/>
    <w:rsid w:val="00294136"/>
    <w:rsid w:val="002947D1"/>
    <w:rsid w:val="002948DF"/>
    <w:rsid w:val="00294D90"/>
    <w:rsid w:val="00295028"/>
    <w:rsid w:val="0029519A"/>
    <w:rsid w:val="00295AE4"/>
    <w:rsid w:val="00295F4E"/>
    <w:rsid w:val="00296281"/>
    <w:rsid w:val="00296A3B"/>
    <w:rsid w:val="002973F8"/>
    <w:rsid w:val="00297D13"/>
    <w:rsid w:val="00297DB5"/>
    <w:rsid w:val="00297EDA"/>
    <w:rsid w:val="002A03D2"/>
    <w:rsid w:val="002A0B1C"/>
    <w:rsid w:val="002A0DA5"/>
    <w:rsid w:val="002A192C"/>
    <w:rsid w:val="002A1E92"/>
    <w:rsid w:val="002A204D"/>
    <w:rsid w:val="002A2174"/>
    <w:rsid w:val="002A2219"/>
    <w:rsid w:val="002A2616"/>
    <w:rsid w:val="002A26E1"/>
    <w:rsid w:val="002A2770"/>
    <w:rsid w:val="002A30F7"/>
    <w:rsid w:val="002A368A"/>
    <w:rsid w:val="002A4065"/>
    <w:rsid w:val="002A4660"/>
    <w:rsid w:val="002A4914"/>
    <w:rsid w:val="002A535C"/>
    <w:rsid w:val="002A55B6"/>
    <w:rsid w:val="002A575E"/>
    <w:rsid w:val="002A59F0"/>
    <w:rsid w:val="002A6081"/>
    <w:rsid w:val="002A6432"/>
    <w:rsid w:val="002A6A62"/>
    <w:rsid w:val="002A6F25"/>
    <w:rsid w:val="002A6FD3"/>
    <w:rsid w:val="002B0004"/>
    <w:rsid w:val="002B0A7D"/>
    <w:rsid w:val="002B124A"/>
    <w:rsid w:val="002B1A69"/>
    <w:rsid w:val="002B2723"/>
    <w:rsid w:val="002B303A"/>
    <w:rsid w:val="002B46DB"/>
    <w:rsid w:val="002B538E"/>
    <w:rsid w:val="002B5DCA"/>
    <w:rsid w:val="002B6B32"/>
    <w:rsid w:val="002B6BDC"/>
    <w:rsid w:val="002B75B0"/>
    <w:rsid w:val="002B7D32"/>
    <w:rsid w:val="002B7EAF"/>
    <w:rsid w:val="002B7EB5"/>
    <w:rsid w:val="002C075E"/>
    <w:rsid w:val="002C099C"/>
    <w:rsid w:val="002C0B74"/>
    <w:rsid w:val="002C0C8B"/>
    <w:rsid w:val="002C0CBB"/>
    <w:rsid w:val="002C0DFA"/>
    <w:rsid w:val="002C11D5"/>
    <w:rsid w:val="002C1201"/>
    <w:rsid w:val="002C1259"/>
    <w:rsid w:val="002C1460"/>
    <w:rsid w:val="002C20F2"/>
    <w:rsid w:val="002C21D2"/>
    <w:rsid w:val="002C27FA"/>
    <w:rsid w:val="002C2FA9"/>
    <w:rsid w:val="002C35E3"/>
    <w:rsid w:val="002C38B2"/>
    <w:rsid w:val="002C3CCF"/>
    <w:rsid w:val="002C3F9C"/>
    <w:rsid w:val="002C44FF"/>
    <w:rsid w:val="002C4854"/>
    <w:rsid w:val="002C4A02"/>
    <w:rsid w:val="002C5AFA"/>
    <w:rsid w:val="002C5EA5"/>
    <w:rsid w:val="002C5EF5"/>
    <w:rsid w:val="002C649F"/>
    <w:rsid w:val="002C690C"/>
    <w:rsid w:val="002C6E6C"/>
    <w:rsid w:val="002D0439"/>
    <w:rsid w:val="002D0A0C"/>
    <w:rsid w:val="002D11B7"/>
    <w:rsid w:val="002D1722"/>
    <w:rsid w:val="002D1A62"/>
    <w:rsid w:val="002D24A5"/>
    <w:rsid w:val="002D2774"/>
    <w:rsid w:val="002D27E1"/>
    <w:rsid w:val="002D2C4D"/>
    <w:rsid w:val="002D2EDD"/>
    <w:rsid w:val="002D3BBC"/>
    <w:rsid w:val="002D438A"/>
    <w:rsid w:val="002D4437"/>
    <w:rsid w:val="002D4F06"/>
    <w:rsid w:val="002D55CD"/>
    <w:rsid w:val="002D5738"/>
    <w:rsid w:val="002D5E53"/>
    <w:rsid w:val="002D6B41"/>
    <w:rsid w:val="002D7383"/>
    <w:rsid w:val="002E0319"/>
    <w:rsid w:val="002E0A9D"/>
    <w:rsid w:val="002E0C3C"/>
    <w:rsid w:val="002E179B"/>
    <w:rsid w:val="002E1C9E"/>
    <w:rsid w:val="002E257B"/>
    <w:rsid w:val="002E3C65"/>
    <w:rsid w:val="002E3F5B"/>
    <w:rsid w:val="002E4362"/>
    <w:rsid w:val="002E5E27"/>
    <w:rsid w:val="002E5E8F"/>
    <w:rsid w:val="002E63D9"/>
    <w:rsid w:val="002E640E"/>
    <w:rsid w:val="002E6D5F"/>
    <w:rsid w:val="002E6D95"/>
    <w:rsid w:val="002E7289"/>
    <w:rsid w:val="002E73C0"/>
    <w:rsid w:val="002E75BB"/>
    <w:rsid w:val="002E7A0F"/>
    <w:rsid w:val="002F0507"/>
    <w:rsid w:val="002F0AC9"/>
    <w:rsid w:val="002F0C28"/>
    <w:rsid w:val="002F0D6A"/>
    <w:rsid w:val="002F1346"/>
    <w:rsid w:val="002F1B38"/>
    <w:rsid w:val="002F1E40"/>
    <w:rsid w:val="002F2187"/>
    <w:rsid w:val="002F2BF8"/>
    <w:rsid w:val="002F3CDE"/>
    <w:rsid w:val="002F450B"/>
    <w:rsid w:val="002F5A80"/>
    <w:rsid w:val="002F5DD6"/>
    <w:rsid w:val="002F5FEA"/>
    <w:rsid w:val="002F63E7"/>
    <w:rsid w:val="002F6422"/>
    <w:rsid w:val="002F6CBD"/>
    <w:rsid w:val="002F6DD1"/>
    <w:rsid w:val="002F7BE3"/>
    <w:rsid w:val="002F7DA5"/>
    <w:rsid w:val="002F7E6A"/>
    <w:rsid w:val="002F7ECD"/>
    <w:rsid w:val="002F7F92"/>
    <w:rsid w:val="00300165"/>
    <w:rsid w:val="003001F3"/>
    <w:rsid w:val="00300721"/>
    <w:rsid w:val="003007A2"/>
    <w:rsid w:val="003010A6"/>
    <w:rsid w:val="003010CF"/>
    <w:rsid w:val="003019B2"/>
    <w:rsid w:val="003019E9"/>
    <w:rsid w:val="00301F2E"/>
    <w:rsid w:val="00303084"/>
    <w:rsid w:val="003031CF"/>
    <w:rsid w:val="00303440"/>
    <w:rsid w:val="003042DC"/>
    <w:rsid w:val="00304411"/>
    <w:rsid w:val="00304725"/>
    <w:rsid w:val="003047B3"/>
    <w:rsid w:val="00304D9B"/>
    <w:rsid w:val="003050B2"/>
    <w:rsid w:val="003052C3"/>
    <w:rsid w:val="00305484"/>
    <w:rsid w:val="003057A7"/>
    <w:rsid w:val="00305FF9"/>
    <w:rsid w:val="003063A9"/>
    <w:rsid w:val="00306762"/>
    <w:rsid w:val="00306E6B"/>
    <w:rsid w:val="0030793B"/>
    <w:rsid w:val="003100C8"/>
    <w:rsid w:val="00310271"/>
    <w:rsid w:val="00311161"/>
    <w:rsid w:val="00311473"/>
    <w:rsid w:val="00311718"/>
    <w:rsid w:val="00312400"/>
    <w:rsid w:val="00312739"/>
    <w:rsid w:val="00312889"/>
    <w:rsid w:val="00312B0A"/>
    <w:rsid w:val="00312B4B"/>
    <w:rsid w:val="00312D10"/>
    <w:rsid w:val="0031352C"/>
    <w:rsid w:val="00313C4B"/>
    <w:rsid w:val="00313D43"/>
    <w:rsid w:val="00313DA8"/>
    <w:rsid w:val="0031473B"/>
    <w:rsid w:val="00315DEB"/>
    <w:rsid w:val="00317604"/>
    <w:rsid w:val="003176E3"/>
    <w:rsid w:val="003178DA"/>
    <w:rsid w:val="00317CE5"/>
    <w:rsid w:val="00317DB8"/>
    <w:rsid w:val="00320618"/>
    <w:rsid w:val="003206B1"/>
    <w:rsid w:val="003207FC"/>
    <w:rsid w:val="0032100B"/>
    <w:rsid w:val="00321503"/>
    <w:rsid w:val="003215F3"/>
    <w:rsid w:val="003218BF"/>
    <w:rsid w:val="00321BD7"/>
    <w:rsid w:val="00321F07"/>
    <w:rsid w:val="00321F8D"/>
    <w:rsid w:val="0032260F"/>
    <w:rsid w:val="003228DA"/>
    <w:rsid w:val="00322DE6"/>
    <w:rsid w:val="003233E1"/>
    <w:rsid w:val="00323D6B"/>
    <w:rsid w:val="003242A7"/>
    <w:rsid w:val="003242C7"/>
    <w:rsid w:val="00325DED"/>
    <w:rsid w:val="003264AA"/>
    <w:rsid w:val="003266A5"/>
    <w:rsid w:val="00326859"/>
    <w:rsid w:val="00326957"/>
    <w:rsid w:val="00326A00"/>
    <w:rsid w:val="00326AE2"/>
    <w:rsid w:val="00326BB7"/>
    <w:rsid w:val="00327E55"/>
    <w:rsid w:val="00327FDC"/>
    <w:rsid w:val="003316CA"/>
    <w:rsid w:val="0033171D"/>
    <w:rsid w:val="00331870"/>
    <w:rsid w:val="00331B25"/>
    <w:rsid w:val="00331F9A"/>
    <w:rsid w:val="00331FC3"/>
    <w:rsid w:val="003329F3"/>
    <w:rsid w:val="00332C53"/>
    <w:rsid w:val="00332CAF"/>
    <w:rsid w:val="00332CCB"/>
    <w:rsid w:val="00332E99"/>
    <w:rsid w:val="0033310E"/>
    <w:rsid w:val="003336B3"/>
    <w:rsid w:val="003342CE"/>
    <w:rsid w:val="003342FD"/>
    <w:rsid w:val="00335B75"/>
    <w:rsid w:val="00335D8C"/>
    <w:rsid w:val="00336072"/>
    <w:rsid w:val="003363A1"/>
    <w:rsid w:val="0033696A"/>
    <w:rsid w:val="00336989"/>
    <w:rsid w:val="00336A47"/>
    <w:rsid w:val="00337185"/>
    <w:rsid w:val="0034037D"/>
    <w:rsid w:val="00341F72"/>
    <w:rsid w:val="0034226D"/>
    <w:rsid w:val="00342322"/>
    <w:rsid w:val="00342972"/>
    <w:rsid w:val="00342A5B"/>
    <w:rsid w:val="00342FDD"/>
    <w:rsid w:val="00342FE7"/>
    <w:rsid w:val="00343302"/>
    <w:rsid w:val="00343529"/>
    <w:rsid w:val="00343F4D"/>
    <w:rsid w:val="0034429B"/>
    <w:rsid w:val="003446D7"/>
    <w:rsid w:val="00344866"/>
    <w:rsid w:val="003448D7"/>
    <w:rsid w:val="00344E21"/>
    <w:rsid w:val="0034638C"/>
    <w:rsid w:val="0034697B"/>
    <w:rsid w:val="00346F7F"/>
    <w:rsid w:val="003478DE"/>
    <w:rsid w:val="00350108"/>
    <w:rsid w:val="0035029E"/>
    <w:rsid w:val="00350762"/>
    <w:rsid w:val="003507C4"/>
    <w:rsid w:val="00350BE3"/>
    <w:rsid w:val="00350F41"/>
    <w:rsid w:val="003519A1"/>
    <w:rsid w:val="00352480"/>
    <w:rsid w:val="00352773"/>
    <w:rsid w:val="0035283D"/>
    <w:rsid w:val="003528C6"/>
    <w:rsid w:val="00352937"/>
    <w:rsid w:val="00352E34"/>
    <w:rsid w:val="003530D2"/>
    <w:rsid w:val="003532EB"/>
    <w:rsid w:val="0035331A"/>
    <w:rsid w:val="003534E1"/>
    <w:rsid w:val="003548D8"/>
    <w:rsid w:val="00354917"/>
    <w:rsid w:val="00354E3D"/>
    <w:rsid w:val="003554CA"/>
    <w:rsid w:val="00355761"/>
    <w:rsid w:val="00356860"/>
    <w:rsid w:val="00356B8D"/>
    <w:rsid w:val="00360232"/>
    <w:rsid w:val="003602E0"/>
    <w:rsid w:val="0036044E"/>
    <w:rsid w:val="00360720"/>
    <w:rsid w:val="00360918"/>
    <w:rsid w:val="00360B9B"/>
    <w:rsid w:val="00360C8B"/>
    <w:rsid w:val="00360D01"/>
    <w:rsid w:val="003611EF"/>
    <w:rsid w:val="00361497"/>
    <w:rsid w:val="00361CFC"/>
    <w:rsid w:val="003622DA"/>
    <w:rsid w:val="00362381"/>
    <w:rsid w:val="0036248E"/>
    <w:rsid w:val="00362569"/>
    <w:rsid w:val="003626B2"/>
    <w:rsid w:val="00362C3D"/>
    <w:rsid w:val="00362F89"/>
    <w:rsid w:val="00363029"/>
    <w:rsid w:val="003636CD"/>
    <w:rsid w:val="003645F0"/>
    <w:rsid w:val="0036487C"/>
    <w:rsid w:val="00364AF6"/>
    <w:rsid w:val="0036502A"/>
    <w:rsid w:val="00365411"/>
    <w:rsid w:val="003658CB"/>
    <w:rsid w:val="00365E18"/>
    <w:rsid w:val="00365EC7"/>
    <w:rsid w:val="00365FA2"/>
    <w:rsid w:val="00366A66"/>
    <w:rsid w:val="00366C69"/>
    <w:rsid w:val="0036737F"/>
    <w:rsid w:val="003673E8"/>
    <w:rsid w:val="00367441"/>
    <w:rsid w:val="0036762B"/>
    <w:rsid w:val="003679C2"/>
    <w:rsid w:val="00367B1D"/>
    <w:rsid w:val="003702EE"/>
    <w:rsid w:val="0037033B"/>
    <w:rsid w:val="003708D8"/>
    <w:rsid w:val="00370B71"/>
    <w:rsid w:val="00370D0D"/>
    <w:rsid w:val="00370E4F"/>
    <w:rsid w:val="00371215"/>
    <w:rsid w:val="00372A35"/>
    <w:rsid w:val="00372F0D"/>
    <w:rsid w:val="00372FC1"/>
    <w:rsid w:val="003737D4"/>
    <w:rsid w:val="00373F90"/>
    <w:rsid w:val="00374059"/>
    <w:rsid w:val="00374909"/>
    <w:rsid w:val="00374D42"/>
    <w:rsid w:val="003752D2"/>
    <w:rsid w:val="0037535B"/>
    <w:rsid w:val="0037552D"/>
    <w:rsid w:val="003755B7"/>
    <w:rsid w:val="003756DB"/>
    <w:rsid w:val="00376E47"/>
    <w:rsid w:val="003770BB"/>
    <w:rsid w:val="003770DB"/>
    <w:rsid w:val="0037771A"/>
    <w:rsid w:val="00377A49"/>
    <w:rsid w:val="00377FC4"/>
    <w:rsid w:val="0038010C"/>
    <w:rsid w:val="003802DC"/>
    <w:rsid w:val="003804D0"/>
    <w:rsid w:val="003805BE"/>
    <w:rsid w:val="00380C7F"/>
    <w:rsid w:val="00380E4E"/>
    <w:rsid w:val="00380FBF"/>
    <w:rsid w:val="00381107"/>
    <w:rsid w:val="00382155"/>
    <w:rsid w:val="00382A43"/>
    <w:rsid w:val="00382D60"/>
    <w:rsid w:val="00382F29"/>
    <w:rsid w:val="003833D0"/>
    <w:rsid w:val="0038394C"/>
    <w:rsid w:val="00383C8D"/>
    <w:rsid w:val="00385199"/>
    <w:rsid w:val="003852FB"/>
    <w:rsid w:val="00385429"/>
    <w:rsid w:val="00385A9C"/>
    <w:rsid w:val="00385B05"/>
    <w:rsid w:val="00385DD7"/>
    <w:rsid w:val="00386382"/>
    <w:rsid w:val="0038658E"/>
    <w:rsid w:val="003865EF"/>
    <w:rsid w:val="00386BA9"/>
    <w:rsid w:val="0038740F"/>
    <w:rsid w:val="00387523"/>
    <w:rsid w:val="00387BF0"/>
    <w:rsid w:val="00387C14"/>
    <w:rsid w:val="00387CFF"/>
    <w:rsid w:val="00387DF2"/>
    <w:rsid w:val="00390017"/>
    <w:rsid w:val="00390158"/>
    <w:rsid w:val="003901A3"/>
    <w:rsid w:val="00390513"/>
    <w:rsid w:val="0039072F"/>
    <w:rsid w:val="00390DCA"/>
    <w:rsid w:val="00391067"/>
    <w:rsid w:val="0039147E"/>
    <w:rsid w:val="00391CBE"/>
    <w:rsid w:val="00392545"/>
    <w:rsid w:val="0039259B"/>
    <w:rsid w:val="00393E4C"/>
    <w:rsid w:val="00394092"/>
    <w:rsid w:val="003940CE"/>
    <w:rsid w:val="003945DD"/>
    <w:rsid w:val="003949C5"/>
    <w:rsid w:val="003952C2"/>
    <w:rsid w:val="00395D00"/>
    <w:rsid w:val="00395E7D"/>
    <w:rsid w:val="00396EE3"/>
    <w:rsid w:val="00397A74"/>
    <w:rsid w:val="00397C1D"/>
    <w:rsid w:val="00397C99"/>
    <w:rsid w:val="00397EB2"/>
    <w:rsid w:val="003A01D1"/>
    <w:rsid w:val="003A038F"/>
    <w:rsid w:val="003A11E5"/>
    <w:rsid w:val="003A180F"/>
    <w:rsid w:val="003A18DD"/>
    <w:rsid w:val="003A1A65"/>
    <w:rsid w:val="003A20C8"/>
    <w:rsid w:val="003A280B"/>
    <w:rsid w:val="003A2A1B"/>
    <w:rsid w:val="003A2C29"/>
    <w:rsid w:val="003A2CFD"/>
    <w:rsid w:val="003A2EC3"/>
    <w:rsid w:val="003A2FF0"/>
    <w:rsid w:val="003A36F2"/>
    <w:rsid w:val="003A3D39"/>
    <w:rsid w:val="003A3EC7"/>
    <w:rsid w:val="003A40B4"/>
    <w:rsid w:val="003A44F1"/>
    <w:rsid w:val="003A4949"/>
    <w:rsid w:val="003A4EB2"/>
    <w:rsid w:val="003A5154"/>
    <w:rsid w:val="003A51BC"/>
    <w:rsid w:val="003A5842"/>
    <w:rsid w:val="003A5DBA"/>
    <w:rsid w:val="003A6802"/>
    <w:rsid w:val="003A725C"/>
    <w:rsid w:val="003A7834"/>
    <w:rsid w:val="003B0B5B"/>
    <w:rsid w:val="003B0D7C"/>
    <w:rsid w:val="003B0E79"/>
    <w:rsid w:val="003B1147"/>
    <w:rsid w:val="003B2767"/>
    <w:rsid w:val="003B287A"/>
    <w:rsid w:val="003B2DCC"/>
    <w:rsid w:val="003B3383"/>
    <w:rsid w:val="003B3575"/>
    <w:rsid w:val="003B49C1"/>
    <w:rsid w:val="003B50BC"/>
    <w:rsid w:val="003B570E"/>
    <w:rsid w:val="003B57EB"/>
    <w:rsid w:val="003B5D97"/>
    <w:rsid w:val="003B5E3E"/>
    <w:rsid w:val="003B5E87"/>
    <w:rsid w:val="003B63A4"/>
    <w:rsid w:val="003B6709"/>
    <w:rsid w:val="003B68FE"/>
    <w:rsid w:val="003B6D7D"/>
    <w:rsid w:val="003B7D7E"/>
    <w:rsid w:val="003C09A2"/>
    <w:rsid w:val="003C0DDA"/>
    <w:rsid w:val="003C0F19"/>
    <w:rsid w:val="003C1012"/>
    <w:rsid w:val="003C112A"/>
    <w:rsid w:val="003C11C9"/>
    <w:rsid w:val="003C1229"/>
    <w:rsid w:val="003C172D"/>
    <w:rsid w:val="003C195C"/>
    <w:rsid w:val="003C1FD4"/>
    <w:rsid w:val="003C213D"/>
    <w:rsid w:val="003C2173"/>
    <w:rsid w:val="003C2573"/>
    <w:rsid w:val="003C25AD"/>
    <w:rsid w:val="003C2789"/>
    <w:rsid w:val="003C2A47"/>
    <w:rsid w:val="003C2C60"/>
    <w:rsid w:val="003C2D21"/>
    <w:rsid w:val="003C3DA5"/>
    <w:rsid w:val="003C4151"/>
    <w:rsid w:val="003C4999"/>
    <w:rsid w:val="003C4B4B"/>
    <w:rsid w:val="003C5B4B"/>
    <w:rsid w:val="003C5E6B"/>
    <w:rsid w:val="003C6BB6"/>
    <w:rsid w:val="003C6E53"/>
    <w:rsid w:val="003C7AD7"/>
    <w:rsid w:val="003D0FC3"/>
    <w:rsid w:val="003D149D"/>
    <w:rsid w:val="003D2333"/>
    <w:rsid w:val="003D2737"/>
    <w:rsid w:val="003D2C00"/>
    <w:rsid w:val="003D2C1D"/>
    <w:rsid w:val="003D2C34"/>
    <w:rsid w:val="003D3067"/>
    <w:rsid w:val="003D32F8"/>
    <w:rsid w:val="003D37F5"/>
    <w:rsid w:val="003D39C7"/>
    <w:rsid w:val="003D3DDD"/>
    <w:rsid w:val="003D3F4D"/>
    <w:rsid w:val="003D409E"/>
    <w:rsid w:val="003D4E9C"/>
    <w:rsid w:val="003D54C0"/>
    <w:rsid w:val="003D54DE"/>
    <w:rsid w:val="003D5CBF"/>
    <w:rsid w:val="003D5ED7"/>
    <w:rsid w:val="003D66D2"/>
    <w:rsid w:val="003D718B"/>
    <w:rsid w:val="003D799D"/>
    <w:rsid w:val="003E012B"/>
    <w:rsid w:val="003E07AE"/>
    <w:rsid w:val="003E1069"/>
    <w:rsid w:val="003E14FC"/>
    <w:rsid w:val="003E23CC"/>
    <w:rsid w:val="003E2976"/>
    <w:rsid w:val="003E2A23"/>
    <w:rsid w:val="003E2AB8"/>
    <w:rsid w:val="003E31D7"/>
    <w:rsid w:val="003E4160"/>
    <w:rsid w:val="003E4566"/>
    <w:rsid w:val="003E4858"/>
    <w:rsid w:val="003E4EF5"/>
    <w:rsid w:val="003E4FA3"/>
    <w:rsid w:val="003E5575"/>
    <w:rsid w:val="003E6316"/>
    <w:rsid w:val="003E6884"/>
    <w:rsid w:val="003E6886"/>
    <w:rsid w:val="003E6AC5"/>
    <w:rsid w:val="003E6E3E"/>
    <w:rsid w:val="003E75A7"/>
    <w:rsid w:val="003E7DAD"/>
    <w:rsid w:val="003F0096"/>
    <w:rsid w:val="003F0850"/>
    <w:rsid w:val="003F0D12"/>
    <w:rsid w:val="003F12EC"/>
    <w:rsid w:val="003F12F1"/>
    <w:rsid w:val="003F15FB"/>
    <w:rsid w:val="003F160C"/>
    <w:rsid w:val="003F1BC1"/>
    <w:rsid w:val="003F1CEA"/>
    <w:rsid w:val="003F27ED"/>
    <w:rsid w:val="003F2C88"/>
    <w:rsid w:val="003F3073"/>
    <w:rsid w:val="003F318A"/>
    <w:rsid w:val="003F324F"/>
    <w:rsid w:val="003F33BC"/>
    <w:rsid w:val="003F35E7"/>
    <w:rsid w:val="003F3D4E"/>
    <w:rsid w:val="003F4303"/>
    <w:rsid w:val="003F4333"/>
    <w:rsid w:val="003F4753"/>
    <w:rsid w:val="003F477E"/>
    <w:rsid w:val="003F52ED"/>
    <w:rsid w:val="003F60F7"/>
    <w:rsid w:val="003F65CB"/>
    <w:rsid w:val="003F674C"/>
    <w:rsid w:val="003F6984"/>
    <w:rsid w:val="003F6CD2"/>
    <w:rsid w:val="003F713C"/>
    <w:rsid w:val="003F788D"/>
    <w:rsid w:val="003F7A22"/>
    <w:rsid w:val="003F7F14"/>
    <w:rsid w:val="00400D22"/>
    <w:rsid w:val="0040126E"/>
    <w:rsid w:val="0040130E"/>
    <w:rsid w:val="004015CD"/>
    <w:rsid w:val="00401A59"/>
    <w:rsid w:val="00401E27"/>
    <w:rsid w:val="00401FEE"/>
    <w:rsid w:val="004020D4"/>
    <w:rsid w:val="004021B6"/>
    <w:rsid w:val="00402228"/>
    <w:rsid w:val="004023A4"/>
    <w:rsid w:val="004027CA"/>
    <w:rsid w:val="0040388F"/>
    <w:rsid w:val="00404414"/>
    <w:rsid w:val="004047C4"/>
    <w:rsid w:val="00405535"/>
    <w:rsid w:val="0040570B"/>
    <w:rsid w:val="00405EDB"/>
    <w:rsid w:val="00405FB1"/>
    <w:rsid w:val="00406460"/>
    <w:rsid w:val="0040649E"/>
    <w:rsid w:val="004066EB"/>
    <w:rsid w:val="0040670A"/>
    <w:rsid w:val="00406C46"/>
    <w:rsid w:val="0041098F"/>
    <w:rsid w:val="00410F73"/>
    <w:rsid w:val="00410FC5"/>
    <w:rsid w:val="00412461"/>
    <w:rsid w:val="00412546"/>
    <w:rsid w:val="004128B6"/>
    <w:rsid w:val="00412A67"/>
    <w:rsid w:val="00412AE6"/>
    <w:rsid w:val="00412E6A"/>
    <w:rsid w:val="00413053"/>
    <w:rsid w:val="004130C0"/>
    <w:rsid w:val="0041319C"/>
    <w:rsid w:val="004135B8"/>
    <w:rsid w:val="004137B6"/>
    <w:rsid w:val="00413A54"/>
    <w:rsid w:val="00413C10"/>
    <w:rsid w:val="00413CD9"/>
    <w:rsid w:val="00413F9A"/>
    <w:rsid w:val="004140CA"/>
    <w:rsid w:val="00414C65"/>
    <w:rsid w:val="00414C6D"/>
    <w:rsid w:val="00414F7B"/>
    <w:rsid w:val="00415D76"/>
    <w:rsid w:val="00415E36"/>
    <w:rsid w:val="00416545"/>
    <w:rsid w:val="00416665"/>
    <w:rsid w:val="00416826"/>
    <w:rsid w:val="00416A67"/>
    <w:rsid w:val="00416ACB"/>
    <w:rsid w:val="00417099"/>
    <w:rsid w:val="004173A0"/>
    <w:rsid w:val="00417B3C"/>
    <w:rsid w:val="0042073D"/>
    <w:rsid w:val="00420DC7"/>
    <w:rsid w:val="00421015"/>
    <w:rsid w:val="00421076"/>
    <w:rsid w:val="00421833"/>
    <w:rsid w:val="00421AE1"/>
    <w:rsid w:val="00421DBD"/>
    <w:rsid w:val="00421DCF"/>
    <w:rsid w:val="00422341"/>
    <w:rsid w:val="004223EA"/>
    <w:rsid w:val="00422F2D"/>
    <w:rsid w:val="00423641"/>
    <w:rsid w:val="004246DB"/>
    <w:rsid w:val="004254E9"/>
    <w:rsid w:val="004255C1"/>
    <w:rsid w:val="00425D75"/>
    <w:rsid w:val="004260AB"/>
    <w:rsid w:val="00426266"/>
    <w:rsid w:val="00426699"/>
    <w:rsid w:val="00426DD9"/>
    <w:rsid w:val="00430A2D"/>
    <w:rsid w:val="00430D7E"/>
    <w:rsid w:val="00430FEF"/>
    <w:rsid w:val="00431143"/>
    <w:rsid w:val="00431505"/>
    <w:rsid w:val="00431680"/>
    <w:rsid w:val="00431AF0"/>
    <w:rsid w:val="0043213A"/>
    <w:rsid w:val="004327F0"/>
    <w:rsid w:val="00432B36"/>
    <w:rsid w:val="00432D13"/>
    <w:rsid w:val="004330F4"/>
    <w:rsid w:val="00433525"/>
    <w:rsid w:val="0043358F"/>
    <w:rsid w:val="00433590"/>
    <w:rsid w:val="00433931"/>
    <w:rsid w:val="0043393D"/>
    <w:rsid w:val="00433DC7"/>
    <w:rsid w:val="00433EA5"/>
    <w:rsid w:val="0043446D"/>
    <w:rsid w:val="004344C7"/>
    <w:rsid w:val="00434647"/>
    <w:rsid w:val="0043481B"/>
    <w:rsid w:val="00434A04"/>
    <w:rsid w:val="00434B87"/>
    <w:rsid w:val="00434DFD"/>
    <w:rsid w:val="00435274"/>
    <w:rsid w:val="004352AD"/>
    <w:rsid w:val="0043545D"/>
    <w:rsid w:val="00435FE2"/>
    <w:rsid w:val="00436767"/>
    <w:rsid w:val="00436B2A"/>
    <w:rsid w:val="00436E2F"/>
    <w:rsid w:val="00436EAB"/>
    <w:rsid w:val="004371B1"/>
    <w:rsid w:val="00437F94"/>
    <w:rsid w:val="0044056E"/>
    <w:rsid w:val="004407EA"/>
    <w:rsid w:val="00440C0D"/>
    <w:rsid w:val="00441077"/>
    <w:rsid w:val="004423C7"/>
    <w:rsid w:val="004426F1"/>
    <w:rsid w:val="00443CC8"/>
    <w:rsid w:val="00444941"/>
    <w:rsid w:val="00444A68"/>
    <w:rsid w:val="00444AB4"/>
    <w:rsid w:val="00445A07"/>
    <w:rsid w:val="004461D9"/>
    <w:rsid w:val="0044665E"/>
    <w:rsid w:val="00446893"/>
    <w:rsid w:val="00446AC6"/>
    <w:rsid w:val="00446B3A"/>
    <w:rsid w:val="00446E07"/>
    <w:rsid w:val="00446F70"/>
    <w:rsid w:val="0044759B"/>
    <w:rsid w:val="00447F54"/>
    <w:rsid w:val="004506BB"/>
    <w:rsid w:val="00450B7E"/>
    <w:rsid w:val="00450CA6"/>
    <w:rsid w:val="0045136B"/>
    <w:rsid w:val="00451C7E"/>
    <w:rsid w:val="00451E5D"/>
    <w:rsid w:val="00452080"/>
    <w:rsid w:val="004522CF"/>
    <w:rsid w:val="00452692"/>
    <w:rsid w:val="00452A12"/>
    <w:rsid w:val="00452E35"/>
    <w:rsid w:val="00453412"/>
    <w:rsid w:val="00453BB6"/>
    <w:rsid w:val="00453CAA"/>
    <w:rsid w:val="00455113"/>
    <w:rsid w:val="00456421"/>
    <w:rsid w:val="00456D12"/>
    <w:rsid w:val="00456DAB"/>
    <w:rsid w:val="00457ADF"/>
    <w:rsid w:val="00460517"/>
    <w:rsid w:val="004606CB"/>
    <w:rsid w:val="0046095A"/>
    <w:rsid w:val="004609E1"/>
    <w:rsid w:val="00460B80"/>
    <w:rsid w:val="00460CC3"/>
    <w:rsid w:val="00460E86"/>
    <w:rsid w:val="004610A7"/>
    <w:rsid w:val="0046166F"/>
    <w:rsid w:val="00461B8F"/>
    <w:rsid w:val="00461D98"/>
    <w:rsid w:val="004620A9"/>
    <w:rsid w:val="00462C7E"/>
    <w:rsid w:val="00463A2F"/>
    <w:rsid w:val="004646B4"/>
    <w:rsid w:val="004647F1"/>
    <w:rsid w:val="00464A88"/>
    <w:rsid w:val="004651A0"/>
    <w:rsid w:val="00466532"/>
    <w:rsid w:val="0046666D"/>
    <w:rsid w:val="00466AE5"/>
    <w:rsid w:val="00466C0A"/>
    <w:rsid w:val="00466E98"/>
    <w:rsid w:val="004671B3"/>
    <w:rsid w:val="00467488"/>
    <w:rsid w:val="00470315"/>
    <w:rsid w:val="0047083E"/>
    <w:rsid w:val="00470C50"/>
    <w:rsid w:val="00470CCD"/>
    <w:rsid w:val="00470EB5"/>
    <w:rsid w:val="00471013"/>
    <w:rsid w:val="00471CF9"/>
    <w:rsid w:val="004724B2"/>
    <w:rsid w:val="0047286B"/>
    <w:rsid w:val="00472E0C"/>
    <w:rsid w:val="00472E27"/>
    <w:rsid w:val="0047316A"/>
    <w:rsid w:val="00473174"/>
    <w:rsid w:val="004732CC"/>
    <w:rsid w:val="0047337B"/>
    <w:rsid w:val="00474220"/>
    <w:rsid w:val="00474304"/>
    <w:rsid w:val="0047465F"/>
    <w:rsid w:val="00474C6A"/>
    <w:rsid w:val="0047501A"/>
    <w:rsid w:val="004752D3"/>
    <w:rsid w:val="004754E1"/>
    <w:rsid w:val="00475508"/>
    <w:rsid w:val="004755FF"/>
    <w:rsid w:val="0047574A"/>
    <w:rsid w:val="00475CE0"/>
    <w:rsid w:val="0047619B"/>
    <w:rsid w:val="00476393"/>
    <w:rsid w:val="004767AB"/>
    <w:rsid w:val="004767C7"/>
    <w:rsid w:val="00476827"/>
    <w:rsid w:val="00476BD4"/>
    <w:rsid w:val="00477AC6"/>
    <w:rsid w:val="00477C35"/>
    <w:rsid w:val="004804AB"/>
    <w:rsid w:val="00480988"/>
    <w:rsid w:val="00480E05"/>
    <w:rsid w:val="00481611"/>
    <w:rsid w:val="00481640"/>
    <w:rsid w:val="0048168E"/>
    <w:rsid w:val="00481940"/>
    <w:rsid w:val="00482BBE"/>
    <w:rsid w:val="004834C1"/>
    <w:rsid w:val="004839A2"/>
    <w:rsid w:val="00483A12"/>
    <w:rsid w:val="0048481D"/>
    <w:rsid w:val="00484A77"/>
    <w:rsid w:val="004852C8"/>
    <w:rsid w:val="0048540F"/>
    <w:rsid w:val="0048558F"/>
    <w:rsid w:val="00485635"/>
    <w:rsid w:val="00485970"/>
    <w:rsid w:val="00485C0D"/>
    <w:rsid w:val="00486274"/>
    <w:rsid w:val="00486575"/>
    <w:rsid w:val="004866D0"/>
    <w:rsid w:val="00486A3A"/>
    <w:rsid w:val="00486D5A"/>
    <w:rsid w:val="0048723D"/>
    <w:rsid w:val="00487A65"/>
    <w:rsid w:val="004903FB"/>
    <w:rsid w:val="00490B4D"/>
    <w:rsid w:val="00491746"/>
    <w:rsid w:val="00491AE4"/>
    <w:rsid w:val="0049285D"/>
    <w:rsid w:val="00492CCE"/>
    <w:rsid w:val="00493804"/>
    <w:rsid w:val="00494242"/>
    <w:rsid w:val="0049455E"/>
    <w:rsid w:val="00494CDB"/>
    <w:rsid w:val="00494E2F"/>
    <w:rsid w:val="00494E8E"/>
    <w:rsid w:val="004955BC"/>
    <w:rsid w:val="00495D63"/>
    <w:rsid w:val="0049648F"/>
    <w:rsid w:val="00496606"/>
    <w:rsid w:val="00496F05"/>
    <w:rsid w:val="004971E8"/>
    <w:rsid w:val="00497233"/>
    <w:rsid w:val="00497370"/>
    <w:rsid w:val="00497A78"/>
    <w:rsid w:val="004A048C"/>
    <w:rsid w:val="004A05B3"/>
    <w:rsid w:val="004A0F39"/>
    <w:rsid w:val="004A0F49"/>
    <w:rsid w:val="004A18F2"/>
    <w:rsid w:val="004A1B86"/>
    <w:rsid w:val="004A209D"/>
    <w:rsid w:val="004A251F"/>
    <w:rsid w:val="004A2F0F"/>
    <w:rsid w:val="004A2F80"/>
    <w:rsid w:val="004A3525"/>
    <w:rsid w:val="004A3BF1"/>
    <w:rsid w:val="004A3E42"/>
    <w:rsid w:val="004A41BC"/>
    <w:rsid w:val="004A4606"/>
    <w:rsid w:val="004A4715"/>
    <w:rsid w:val="004A5046"/>
    <w:rsid w:val="004A565E"/>
    <w:rsid w:val="004A59F7"/>
    <w:rsid w:val="004A5BC0"/>
    <w:rsid w:val="004A5DF3"/>
    <w:rsid w:val="004A6134"/>
    <w:rsid w:val="004A64FF"/>
    <w:rsid w:val="004A69FF"/>
    <w:rsid w:val="004A7092"/>
    <w:rsid w:val="004A7527"/>
    <w:rsid w:val="004A753D"/>
    <w:rsid w:val="004B1499"/>
    <w:rsid w:val="004B1D22"/>
    <w:rsid w:val="004B1D6D"/>
    <w:rsid w:val="004B273B"/>
    <w:rsid w:val="004B2D10"/>
    <w:rsid w:val="004B2E42"/>
    <w:rsid w:val="004B4325"/>
    <w:rsid w:val="004B45A9"/>
    <w:rsid w:val="004B49E6"/>
    <w:rsid w:val="004B4C21"/>
    <w:rsid w:val="004B4D55"/>
    <w:rsid w:val="004B4D69"/>
    <w:rsid w:val="004B4F53"/>
    <w:rsid w:val="004B513E"/>
    <w:rsid w:val="004B5312"/>
    <w:rsid w:val="004B5D78"/>
    <w:rsid w:val="004B61AA"/>
    <w:rsid w:val="004B6AD4"/>
    <w:rsid w:val="004B6C2E"/>
    <w:rsid w:val="004B6ECA"/>
    <w:rsid w:val="004B72A0"/>
    <w:rsid w:val="004B7B67"/>
    <w:rsid w:val="004B7BE9"/>
    <w:rsid w:val="004B7DFF"/>
    <w:rsid w:val="004C0160"/>
    <w:rsid w:val="004C01A8"/>
    <w:rsid w:val="004C0693"/>
    <w:rsid w:val="004C0989"/>
    <w:rsid w:val="004C0E09"/>
    <w:rsid w:val="004C16A2"/>
    <w:rsid w:val="004C1803"/>
    <w:rsid w:val="004C1840"/>
    <w:rsid w:val="004C24C9"/>
    <w:rsid w:val="004C31B6"/>
    <w:rsid w:val="004C3986"/>
    <w:rsid w:val="004C4764"/>
    <w:rsid w:val="004C4ED6"/>
    <w:rsid w:val="004C4FDD"/>
    <w:rsid w:val="004C5319"/>
    <w:rsid w:val="004C5374"/>
    <w:rsid w:val="004C5438"/>
    <w:rsid w:val="004C621F"/>
    <w:rsid w:val="004C6E13"/>
    <w:rsid w:val="004C75BA"/>
    <w:rsid w:val="004C7948"/>
    <w:rsid w:val="004C7BB8"/>
    <w:rsid w:val="004C7C60"/>
    <w:rsid w:val="004D0BD1"/>
    <w:rsid w:val="004D0DFE"/>
    <w:rsid w:val="004D1612"/>
    <w:rsid w:val="004D1B8E"/>
    <w:rsid w:val="004D1D91"/>
    <w:rsid w:val="004D1E06"/>
    <w:rsid w:val="004D20FC"/>
    <w:rsid w:val="004D22C3"/>
    <w:rsid w:val="004D2680"/>
    <w:rsid w:val="004D28BA"/>
    <w:rsid w:val="004D2DDE"/>
    <w:rsid w:val="004D2EC3"/>
    <w:rsid w:val="004D30E0"/>
    <w:rsid w:val="004D3265"/>
    <w:rsid w:val="004D38CE"/>
    <w:rsid w:val="004D3E63"/>
    <w:rsid w:val="004D531F"/>
    <w:rsid w:val="004D60BE"/>
    <w:rsid w:val="004D6F4D"/>
    <w:rsid w:val="004D6F95"/>
    <w:rsid w:val="004D72FE"/>
    <w:rsid w:val="004D7351"/>
    <w:rsid w:val="004D76F8"/>
    <w:rsid w:val="004D7812"/>
    <w:rsid w:val="004D7A37"/>
    <w:rsid w:val="004D7E91"/>
    <w:rsid w:val="004E003A"/>
    <w:rsid w:val="004E0290"/>
    <w:rsid w:val="004E040A"/>
    <w:rsid w:val="004E05FE"/>
    <w:rsid w:val="004E066E"/>
    <w:rsid w:val="004E0768"/>
    <w:rsid w:val="004E0D8B"/>
    <w:rsid w:val="004E0ED8"/>
    <w:rsid w:val="004E128A"/>
    <w:rsid w:val="004E167F"/>
    <w:rsid w:val="004E1A31"/>
    <w:rsid w:val="004E1AB7"/>
    <w:rsid w:val="004E1CBB"/>
    <w:rsid w:val="004E2244"/>
    <w:rsid w:val="004E26EA"/>
    <w:rsid w:val="004E2A70"/>
    <w:rsid w:val="004E2C50"/>
    <w:rsid w:val="004E2DE0"/>
    <w:rsid w:val="004E2F43"/>
    <w:rsid w:val="004E346E"/>
    <w:rsid w:val="004E38FC"/>
    <w:rsid w:val="004E4060"/>
    <w:rsid w:val="004E409A"/>
    <w:rsid w:val="004E43C1"/>
    <w:rsid w:val="004E5244"/>
    <w:rsid w:val="004E524D"/>
    <w:rsid w:val="004E53D8"/>
    <w:rsid w:val="004E5E27"/>
    <w:rsid w:val="004E6D31"/>
    <w:rsid w:val="004E6D4B"/>
    <w:rsid w:val="004F0FB9"/>
    <w:rsid w:val="004F17A2"/>
    <w:rsid w:val="004F1F3A"/>
    <w:rsid w:val="004F22F7"/>
    <w:rsid w:val="004F24E2"/>
    <w:rsid w:val="004F2F7E"/>
    <w:rsid w:val="004F313A"/>
    <w:rsid w:val="004F32B5"/>
    <w:rsid w:val="004F38E4"/>
    <w:rsid w:val="004F407E"/>
    <w:rsid w:val="004F45A1"/>
    <w:rsid w:val="004F4DAD"/>
    <w:rsid w:val="004F5479"/>
    <w:rsid w:val="004F5AD3"/>
    <w:rsid w:val="004F625F"/>
    <w:rsid w:val="004F6CE9"/>
    <w:rsid w:val="004F6E5F"/>
    <w:rsid w:val="004F6EB7"/>
    <w:rsid w:val="004F707B"/>
    <w:rsid w:val="004F7125"/>
    <w:rsid w:val="004F7528"/>
    <w:rsid w:val="004F7742"/>
    <w:rsid w:val="004F7BCA"/>
    <w:rsid w:val="004F7C5D"/>
    <w:rsid w:val="004F7D3A"/>
    <w:rsid w:val="004F7D89"/>
    <w:rsid w:val="004F7F03"/>
    <w:rsid w:val="00500151"/>
    <w:rsid w:val="005006F0"/>
    <w:rsid w:val="00500B46"/>
    <w:rsid w:val="005013DF"/>
    <w:rsid w:val="0050146D"/>
    <w:rsid w:val="00501981"/>
    <w:rsid w:val="00501A85"/>
    <w:rsid w:val="00501BB3"/>
    <w:rsid w:val="00501DB1"/>
    <w:rsid w:val="005021DD"/>
    <w:rsid w:val="00502425"/>
    <w:rsid w:val="005026CA"/>
    <w:rsid w:val="005027C4"/>
    <w:rsid w:val="00502B72"/>
    <w:rsid w:val="00502CEF"/>
    <w:rsid w:val="005037DF"/>
    <w:rsid w:val="0050427A"/>
    <w:rsid w:val="00504386"/>
    <w:rsid w:val="00504AB8"/>
    <w:rsid w:val="00504BC1"/>
    <w:rsid w:val="00505134"/>
    <w:rsid w:val="00505148"/>
    <w:rsid w:val="005056A4"/>
    <w:rsid w:val="00505743"/>
    <w:rsid w:val="005058C9"/>
    <w:rsid w:val="00505C04"/>
    <w:rsid w:val="00505C91"/>
    <w:rsid w:val="005071B7"/>
    <w:rsid w:val="00510285"/>
    <w:rsid w:val="005113D7"/>
    <w:rsid w:val="00511F15"/>
    <w:rsid w:val="00511FAB"/>
    <w:rsid w:val="00512374"/>
    <w:rsid w:val="00512596"/>
    <w:rsid w:val="0051318C"/>
    <w:rsid w:val="0051323D"/>
    <w:rsid w:val="005137A4"/>
    <w:rsid w:val="005137F1"/>
    <w:rsid w:val="005142CD"/>
    <w:rsid w:val="005143C9"/>
    <w:rsid w:val="00515056"/>
    <w:rsid w:val="0051521C"/>
    <w:rsid w:val="005157A9"/>
    <w:rsid w:val="00515B6C"/>
    <w:rsid w:val="00515FC2"/>
    <w:rsid w:val="00516CED"/>
    <w:rsid w:val="00516F39"/>
    <w:rsid w:val="00517156"/>
    <w:rsid w:val="00517378"/>
    <w:rsid w:val="005173A7"/>
    <w:rsid w:val="00517418"/>
    <w:rsid w:val="005177E1"/>
    <w:rsid w:val="00520BCF"/>
    <w:rsid w:val="00520C0A"/>
    <w:rsid w:val="005218B6"/>
    <w:rsid w:val="00522589"/>
    <w:rsid w:val="00522915"/>
    <w:rsid w:val="005229C3"/>
    <w:rsid w:val="00523423"/>
    <w:rsid w:val="005236D8"/>
    <w:rsid w:val="00523FF7"/>
    <w:rsid w:val="005241DE"/>
    <w:rsid w:val="00524545"/>
    <w:rsid w:val="00525034"/>
    <w:rsid w:val="005255BF"/>
    <w:rsid w:val="005257DE"/>
    <w:rsid w:val="00526D58"/>
    <w:rsid w:val="005271B5"/>
    <w:rsid w:val="00527200"/>
    <w:rsid w:val="0052746E"/>
    <w:rsid w:val="00527850"/>
    <w:rsid w:val="00527B65"/>
    <w:rsid w:val="00527CCA"/>
    <w:rsid w:val="00530157"/>
    <w:rsid w:val="00530906"/>
    <w:rsid w:val="00530E4D"/>
    <w:rsid w:val="00531EBE"/>
    <w:rsid w:val="00532F8B"/>
    <w:rsid w:val="00533737"/>
    <w:rsid w:val="00533938"/>
    <w:rsid w:val="005348A1"/>
    <w:rsid w:val="00535B79"/>
    <w:rsid w:val="00535D7C"/>
    <w:rsid w:val="005364AB"/>
    <w:rsid w:val="00536579"/>
    <w:rsid w:val="005366F1"/>
    <w:rsid w:val="00536C1E"/>
    <w:rsid w:val="0053756F"/>
    <w:rsid w:val="00540B47"/>
    <w:rsid w:val="00541EB3"/>
    <w:rsid w:val="00541F6D"/>
    <w:rsid w:val="00542040"/>
    <w:rsid w:val="0054343A"/>
    <w:rsid w:val="00543974"/>
    <w:rsid w:val="00543CE3"/>
    <w:rsid w:val="00543EBF"/>
    <w:rsid w:val="00544ABA"/>
    <w:rsid w:val="00544BB9"/>
    <w:rsid w:val="00544BDC"/>
    <w:rsid w:val="005456E8"/>
    <w:rsid w:val="0054593A"/>
    <w:rsid w:val="005459D4"/>
    <w:rsid w:val="00545DAB"/>
    <w:rsid w:val="00545E6B"/>
    <w:rsid w:val="005463E1"/>
    <w:rsid w:val="005467FB"/>
    <w:rsid w:val="00546AE9"/>
    <w:rsid w:val="00546D31"/>
    <w:rsid w:val="005475D8"/>
    <w:rsid w:val="0054787B"/>
    <w:rsid w:val="00547989"/>
    <w:rsid w:val="00547B96"/>
    <w:rsid w:val="00547C06"/>
    <w:rsid w:val="00547C71"/>
    <w:rsid w:val="00551320"/>
    <w:rsid w:val="005518A4"/>
    <w:rsid w:val="005521A2"/>
    <w:rsid w:val="00552768"/>
    <w:rsid w:val="005527BF"/>
    <w:rsid w:val="00552935"/>
    <w:rsid w:val="005529B3"/>
    <w:rsid w:val="00553127"/>
    <w:rsid w:val="005537D5"/>
    <w:rsid w:val="00553843"/>
    <w:rsid w:val="00554BE7"/>
    <w:rsid w:val="00554F2F"/>
    <w:rsid w:val="0055523B"/>
    <w:rsid w:val="00555E77"/>
    <w:rsid w:val="00556A63"/>
    <w:rsid w:val="00556D68"/>
    <w:rsid w:val="00557173"/>
    <w:rsid w:val="0055752F"/>
    <w:rsid w:val="005576A1"/>
    <w:rsid w:val="00557A64"/>
    <w:rsid w:val="005605C0"/>
    <w:rsid w:val="00560707"/>
    <w:rsid w:val="005609E6"/>
    <w:rsid w:val="00560D23"/>
    <w:rsid w:val="005615D8"/>
    <w:rsid w:val="00561983"/>
    <w:rsid w:val="00561B71"/>
    <w:rsid w:val="00561FEE"/>
    <w:rsid w:val="005621C5"/>
    <w:rsid w:val="005626D6"/>
    <w:rsid w:val="005638D4"/>
    <w:rsid w:val="0056398E"/>
    <w:rsid w:val="00564236"/>
    <w:rsid w:val="00565392"/>
    <w:rsid w:val="005656ED"/>
    <w:rsid w:val="00565A17"/>
    <w:rsid w:val="00566544"/>
    <w:rsid w:val="00566608"/>
    <w:rsid w:val="00566744"/>
    <w:rsid w:val="00566C83"/>
    <w:rsid w:val="005676D2"/>
    <w:rsid w:val="005700FE"/>
    <w:rsid w:val="005708E7"/>
    <w:rsid w:val="00570E24"/>
    <w:rsid w:val="00570F5B"/>
    <w:rsid w:val="00571859"/>
    <w:rsid w:val="0057196F"/>
    <w:rsid w:val="00571CDC"/>
    <w:rsid w:val="00572760"/>
    <w:rsid w:val="00572A50"/>
    <w:rsid w:val="005740FF"/>
    <w:rsid w:val="005743DE"/>
    <w:rsid w:val="00574E0A"/>
    <w:rsid w:val="00574F3F"/>
    <w:rsid w:val="0057562C"/>
    <w:rsid w:val="005757E0"/>
    <w:rsid w:val="005759F6"/>
    <w:rsid w:val="00575BE0"/>
    <w:rsid w:val="00575E3E"/>
    <w:rsid w:val="00575FAE"/>
    <w:rsid w:val="005765F5"/>
    <w:rsid w:val="005768B8"/>
    <w:rsid w:val="005768EF"/>
    <w:rsid w:val="00576A82"/>
    <w:rsid w:val="00576CAF"/>
    <w:rsid w:val="00576D6C"/>
    <w:rsid w:val="00576E42"/>
    <w:rsid w:val="00577A2E"/>
    <w:rsid w:val="00580565"/>
    <w:rsid w:val="005806B1"/>
    <w:rsid w:val="00580A1D"/>
    <w:rsid w:val="00580E48"/>
    <w:rsid w:val="00580F0A"/>
    <w:rsid w:val="00581246"/>
    <w:rsid w:val="00581F50"/>
    <w:rsid w:val="00582187"/>
    <w:rsid w:val="005825C6"/>
    <w:rsid w:val="0058274E"/>
    <w:rsid w:val="005828E0"/>
    <w:rsid w:val="00582C3A"/>
    <w:rsid w:val="00582E1A"/>
    <w:rsid w:val="00583147"/>
    <w:rsid w:val="005836EE"/>
    <w:rsid w:val="00583965"/>
    <w:rsid w:val="005843A9"/>
    <w:rsid w:val="00584416"/>
    <w:rsid w:val="00584B39"/>
    <w:rsid w:val="00584C09"/>
    <w:rsid w:val="00584F51"/>
    <w:rsid w:val="00585028"/>
    <w:rsid w:val="005854D1"/>
    <w:rsid w:val="00585C75"/>
    <w:rsid w:val="00585CB7"/>
    <w:rsid w:val="00585F5B"/>
    <w:rsid w:val="0058620A"/>
    <w:rsid w:val="00586F7E"/>
    <w:rsid w:val="00587B48"/>
    <w:rsid w:val="00587E21"/>
    <w:rsid w:val="00587FC0"/>
    <w:rsid w:val="00590150"/>
    <w:rsid w:val="005906AD"/>
    <w:rsid w:val="00590783"/>
    <w:rsid w:val="00590914"/>
    <w:rsid w:val="00590DA6"/>
    <w:rsid w:val="00591C7D"/>
    <w:rsid w:val="00591ECB"/>
    <w:rsid w:val="005923A3"/>
    <w:rsid w:val="005926B6"/>
    <w:rsid w:val="00592816"/>
    <w:rsid w:val="0059292E"/>
    <w:rsid w:val="00592B03"/>
    <w:rsid w:val="00593AB9"/>
    <w:rsid w:val="00594341"/>
    <w:rsid w:val="005948BB"/>
    <w:rsid w:val="00594ABB"/>
    <w:rsid w:val="00594AE1"/>
    <w:rsid w:val="00594D1C"/>
    <w:rsid w:val="00594D75"/>
    <w:rsid w:val="00594E36"/>
    <w:rsid w:val="00594F0A"/>
    <w:rsid w:val="0059525E"/>
    <w:rsid w:val="0059538F"/>
    <w:rsid w:val="00595583"/>
    <w:rsid w:val="0059581E"/>
    <w:rsid w:val="00595887"/>
    <w:rsid w:val="005959B5"/>
    <w:rsid w:val="00596014"/>
    <w:rsid w:val="005961F7"/>
    <w:rsid w:val="00596242"/>
    <w:rsid w:val="00596B9C"/>
    <w:rsid w:val="00596BF6"/>
    <w:rsid w:val="00597F45"/>
    <w:rsid w:val="005A054D"/>
    <w:rsid w:val="005A0A46"/>
    <w:rsid w:val="005A0C26"/>
    <w:rsid w:val="005A10B9"/>
    <w:rsid w:val="005A11EA"/>
    <w:rsid w:val="005A1FF1"/>
    <w:rsid w:val="005A269F"/>
    <w:rsid w:val="005A2B8B"/>
    <w:rsid w:val="005A2EE6"/>
    <w:rsid w:val="005A305E"/>
    <w:rsid w:val="005A30BB"/>
    <w:rsid w:val="005A312B"/>
    <w:rsid w:val="005A3887"/>
    <w:rsid w:val="005A48CB"/>
    <w:rsid w:val="005A4ED1"/>
    <w:rsid w:val="005A4FB3"/>
    <w:rsid w:val="005A5309"/>
    <w:rsid w:val="005A5312"/>
    <w:rsid w:val="005A5CBF"/>
    <w:rsid w:val="005A5CE8"/>
    <w:rsid w:val="005A5F6E"/>
    <w:rsid w:val="005A6E38"/>
    <w:rsid w:val="005A70DD"/>
    <w:rsid w:val="005A71CA"/>
    <w:rsid w:val="005A7218"/>
    <w:rsid w:val="005A7496"/>
    <w:rsid w:val="005B0542"/>
    <w:rsid w:val="005B0984"/>
    <w:rsid w:val="005B0DBD"/>
    <w:rsid w:val="005B1222"/>
    <w:rsid w:val="005B199B"/>
    <w:rsid w:val="005B2225"/>
    <w:rsid w:val="005B2307"/>
    <w:rsid w:val="005B2707"/>
    <w:rsid w:val="005B2799"/>
    <w:rsid w:val="005B2B77"/>
    <w:rsid w:val="005B3888"/>
    <w:rsid w:val="005B3C94"/>
    <w:rsid w:val="005B3D4A"/>
    <w:rsid w:val="005B46EE"/>
    <w:rsid w:val="005B4D87"/>
    <w:rsid w:val="005B513E"/>
    <w:rsid w:val="005B5438"/>
    <w:rsid w:val="005B581E"/>
    <w:rsid w:val="005B6162"/>
    <w:rsid w:val="005B6CB0"/>
    <w:rsid w:val="005B7208"/>
    <w:rsid w:val="005B7699"/>
    <w:rsid w:val="005B77DB"/>
    <w:rsid w:val="005B7DD1"/>
    <w:rsid w:val="005C00A0"/>
    <w:rsid w:val="005C0DD1"/>
    <w:rsid w:val="005C165D"/>
    <w:rsid w:val="005C210F"/>
    <w:rsid w:val="005C2444"/>
    <w:rsid w:val="005C28FA"/>
    <w:rsid w:val="005C2D1E"/>
    <w:rsid w:val="005C3226"/>
    <w:rsid w:val="005C3CD1"/>
    <w:rsid w:val="005C40F4"/>
    <w:rsid w:val="005C43BD"/>
    <w:rsid w:val="005C43BE"/>
    <w:rsid w:val="005C44F3"/>
    <w:rsid w:val="005C4A5F"/>
    <w:rsid w:val="005C4C4E"/>
    <w:rsid w:val="005C4DF7"/>
    <w:rsid w:val="005C5514"/>
    <w:rsid w:val="005C588A"/>
    <w:rsid w:val="005C5A49"/>
    <w:rsid w:val="005C6449"/>
    <w:rsid w:val="005C690A"/>
    <w:rsid w:val="005C6C26"/>
    <w:rsid w:val="005C6E0E"/>
    <w:rsid w:val="005C6E27"/>
    <w:rsid w:val="005C6FA4"/>
    <w:rsid w:val="005C712D"/>
    <w:rsid w:val="005C75C2"/>
    <w:rsid w:val="005C7C75"/>
    <w:rsid w:val="005D02A8"/>
    <w:rsid w:val="005D047F"/>
    <w:rsid w:val="005D08B8"/>
    <w:rsid w:val="005D0E4F"/>
    <w:rsid w:val="005D0E5A"/>
    <w:rsid w:val="005D1047"/>
    <w:rsid w:val="005D12D1"/>
    <w:rsid w:val="005D1C53"/>
    <w:rsid w:val="005D1E32"/>
    <w:rsid w:val="005D206B"/>
    <w:rsid w:val="005D22B7"/>
    <w:rsid w:val="005D2A31"/>
    <w:rsid w:val="005D2B2F"/>
    <w:rsid w:val="005D2BDE"/>
    <w:rsid w:val="005D2CCF"/>
    <w:rsid w:val="005D3235"/>
    <w:rsid w:val="005D3D76"/>
    <w:rsid w:val="005D41D2"/>
    <w:rsid w:val="005D4578"/>
    <w:rsid w:val="005D468F"/>
    <w:rsid w:val="005D4872"/>
    <w:rsid w:val="005D4EFA"/>
    <w:rsid w:val="005D55BA"/>
    <w:rsid w:val="005D5829"/>
    <w:rsid w:val="005D594B"/>
    <w:rsid w:val="005D5ADB"/>
    <w:rsid w:val="005D648A"/>
    <w:rsid w:val="005D694B"/>
    <w:rsid w:val="005D6D94"/>
    <w:rsid w:val="005D747C"/>
    <w:rsid w:val="005D76CD"/>
    <w:rsid w:val="005D7E0D"/>
    <w:rsid w:val="005E057A"/>
    <w:rsid w:val="005E0923"/>
    <w:rsid w:val="005E1472"/>
    <w:rsid w:val="005E1EA3"/>
    <w:rsid w:val="005E234A"/>
    <w:rsid w:val="005E2E3B"/>
    <w:rsid w:val="005E3058"/>
    <w:rsid w:val="005E316D"/>
    <w:rsid w:val="005E35CC"/>
    <w:rsid w:val="005E371E"/>
    <w:rsid w:val="005E3B22"/>
    <w:rsid w:val="005E41AD"/>
    <w:rsid w:val="005E4A61"/>
    <w:rsid w:val="005E4AAB"/>
    <w:rsid w:val="005E4BB2"/>
    <w:rsid w:val="005E53F9"/>
    <w:rsid w:val="005E6111"/>
    <w:rsid w:val="005E7622"/>
    <w:rsid w:val="005E775D"/>
    <w:rsid w:val="005E7F20"/>
    <w:rsid w:val="005E7FC1"/>
    <w:rsid w:val="005F01F4"/>
    <w:rsid w:val="005F082A"/>
    <w:rsid w:val="005F0A43"/>
    <w:rsid w:val="005F0B23"/>
    <w:rsid w:val="005F1E6A"/>
    <w:rsid w:val="005F1EDD"/>
    <w:rsid w:val="005F265E"/>
    <w:rsid w:val="005F27BF"/>
    <w:rsid w:val="005F2E3E"/>
    <w:rsid w:val="005F3633"/>
    <w:rsid w:val="005F370F"/>
    <w:rsid w:val="005F3748"/>
    <w:rsid w:val="005F39E0"/>
    <w:rsid w:val="005F4171"/>
    <w:rsid w:val="005F44B9"/>
    <w:rsid w:val="005F46D6"/>
    <w:rsid w:val="005F48E8"/>
    <w:rsid w:val="005F4DD6"/>
    <w:rsid w:val="005F5009"/>
    <w:rsid w:val="005F50D8"/>
    <w:rsid w:val="005F53A1"/>
    <w:rsid w:val="005F5C0B"/>
    <w:rsid w:val="005F5C48"/>
    <w:rsid w:val="005F5F52"/>
    <w:rsid w:val="005F5F73"/>
    <w:rsid w:val="005F6B77"/>
    <w:rsid w:val="005F7487"/>
    <w:rsid w:val="006002C7"/>
    <w:rsid w:val="00600F95"/>
    <w:rsid w:val="00601129"/>
    <w:rsid w:val="006012B4"/>
    <w:rsid w:val="00601839"/>
    <w:rsid w:val="00601C38"/>
    <w:rsid w:val="00602759"/>
    <w:rsid w:val="0060277A"/>
    <w:rsid w:val="0060285E"/>
    <w:rsid w:val="00602B7C"/>
    <w:rsid w:val="00602F4C"/>
    <w:rsid w:val="00603312"/>
    <w:rsid w:val="00603414"/>
    <w:rsid w:val="00603BC6"/>
    <w:rsid w:val="00603F51"/>
    <w:rsid w:val="00604559"/>
    <w:rsid w:val="00604963"/>
    <w:rsid w:val="00604C24"/>
    <w:rsid w:val="00604DC7"/>
    <w:rsid w:val="00604E47"/>
    <w:rsid w:val="00605078"/>
    <w:rsid w:val="00605363"/>
    <w:rsid w:val="00605441"/>
    <w:rsid w:val="00605591"/>
    <w:rsid w:val="006059D0"/>
    <w:rsid w:val="00606409"/>
    <w:rsid w:val="00606925"/>
    <w:rsid w:val="00606970"/>
    <w:rsid w:val="00606A20"/>
    <w:rsid w:val="006072C6"/>
    <w:rsid w:val="006078D1"/>
    <w:rsid w:val="00607A2E"/>
    <w:rsid w:val="006101D5"/>
    <w:rsid w:val="006109A4"/>
    <w:rsid w:val="00610A5B"/>
    <w:rsid w:val="00611823"/>
    <w:rsid w:val="00611BC7"/>
    <w:rsid w:val="006124E3"/>
    <w:rsid w:val="0061272E"/>
    <w:rsid w:val="00612CC7"/>
    <w:rsid w:val="006130F7"/>
    <w:rsid w:val="006132DE"/>
    <w:rsid w:val="00613978"/>
    <w:rsid w:val="00613986"/>
    <w:rsid w:val="00613AF8"/>
    <w:rsid w:val="00613D8E"/>
    <w:rsid w:val="006142E0"/>
    <w:rsid w:val="00614B70"/>
    <w:rsid w:val="00615836"/>
    <w:rsid w:val="00615FBA"/>
    <w:rsid w:val="00616112"/>
    <w:rsid w:val="0061616B"/>
    <w:rsid w:val="00616B88"/>
    <w:rsid w:val="006170DE"/>
    <w:rsid w:val="0061794D"/>
    <w:rsid w:val="00617981"/>
    <w:rsid w:val="0062012F"/>
    <w:rsid w:val="00620161"/>
    <w:rsid w:val="006203E5"/>
    <w:rsid w:val="006205CA"/>
    <w:rsid w:val="00620CFC"/>
    <w:rsid w:val="0062101C"/>
    <w:rsid w:val="006210BC"/>
    <w:rsid w:val="006213E9"/>
    <w:rsid w:val="006214F8"/>
    <w:rsid w:val="00621F53"/>
    <w:rsid w:val="00622E2A"/>
    <w:rsid w:val="00623089"/>
    <w:rsid w:val="0062308E"/>
    <w:rsid w:val="006232FD"/>
    <w:rsid w:val="006234C4"/>
    <w:rsid w:val="006244C9"/>
    <w:rsid w:val="006244E0"/>
    <w:rsid w:val="006245F6"/>
    <w:rsid w:val="0062475D"/>
    <w:rsid w:val="0062495F"/>
    <w:rsid w:val="00624D11"/>
    <w:rsid w:val="00625373"/>
    <w:rsid w:val="00626066"/>
    <w:rsid w:val="0062660B"/>
    <w:rsid w:val="006269BA"/>
    <w:rsid w:val="00626AD1"/>
    <w:rsid w:val="00626C4C"/>
    <w:rsid w:val="0062760D"/>
    <w:rsid w:val="006277CB"/>
    <w:rsid w:val="00627CE2"/>
    <w:rsid w:val="006304BC"/>
    <w:rsid w:val="006305D5"/>
    <w:rsid w:val="00630681"/>
    <w:rsid w:val="00630924"/>
    <w:rsid w:val="00630DCE"/>
    <w:rsid w:val="00630FD4"/>
    <w:rsid w:val="00631147"/>
    <w:rsid w:val="0063120A"/>
    <w:rsid w:val="00631307"/>
    <w:rsid w:val="0063150B"/>
    <w:rsid w:val="00631585"/>
    <w:rsid w:val="00631C71"/>
    <w:rsid w:val="00631CB4"/>
    <w:rsid w:val="00631E9A"/>
    <w:rsid w:val="0063264B"/>
    <w:rsid w:val="00632D0F"/>
    <w:rsid w:val="00632EDD"/>
    <w:rsid w:val="00633968"/>
    <w:rsid w:val="00633DFE"/>
    <w:rsid w:val="00634113"/>
    <w:rsid w:val="006341FC"/>
    <w:rsid w:val="00634ACF"/>
    <w:rsid w:val="00634C83"/>
    <w:rsid w:val="00635035"/>
    <w:rsid w:val="006351CD"/>
    <w:rsid w:val="00635723"/>
    <w:rsid w:val="0063580D"/>
    <w:rsid w:val="00635CAE"/>
    <w:rsid w:val="00635F2C"/>
    <w:rsid w:val="0063652E"/>
    <w:rsid w:val="006367F8"/>
    <w:rsid w:val="00636999"/>
    <w:rsid w:val="006369FE"/>
    <w:rsid w:val="00636E0B"/>
    <w:rsid w:val="00637225"/>
    <w:rsid w:val="00637240"/>
    <w:rsid w:val="00637F1B"/>
    <w:rsid w:val="00640096"/>
    <w:rsid w:val="00640335"/>
    <w:rsid w:val="0064114B"/>
    <w:rsid w:val="00642DF3"/>
    <w:rsid w:val="00642F8E"/>
    <w:rsid w:val="00643386"/>
    <w:rsid w:val="00643660"/>
    <w:rsid w:val="00643B14"/>
    <w:rsid w:val="00643F80"/>
    <w:rsid w:val="006444F9"/>
    <w:rsid w:val="006446C7"/>
    <w:rsid w:val="00644A6D"/>
    <w:rsid w:val="00644FD9"/>
    <w:rsid w:val="00645388"/>
    <w:rsid w:val="006459CA"/>
    <w:rsid w:val="006466B7"/>
    <w:rsid w:val="00646EFC"/>
    <w:rsid w:val="00647079"/>
    <w:rsid w:val="006475EC"/>
    <w:rsid w:val="00647B08"/>
    <w:rsid w:val="00647B32"/>
    <w:rsid w:val="00647EC6"/>
    <w:rsid w:val="00650139"/>
    <w:rsid w:val="00650375"/>
    <w:rsid w:val="00650D26"/>
    <w:rsid w:val="00650E25"/>
    <w:rsid w:val="0065103D"/>
    <w:rsid w:val="00651FDC"/>
    <w:rsid w:val="0065203A"/>
    <w:rsid w:val="00652456"/>
    <w:rsid w:val="00652756"/>
    <w:rsid w:val="00652A27"/>
    <w:rsid w:val="00652AD8"/>
    <w:rsid w:val="00652B79"/>
    <w:rsid w:val="00653089"/>
    <w:rsid w:val="006533C3"/>
    <w:rsid w:val="00654068"/>
    <w:rsid w:val="006545A0"/>
    <w:rsid w:val="00654B38"/>
    <w:rsid w:val="00654B83"/>
    <w:rsid w:val="00654BA6"/>
    <w:rsid w:val="00655061"/>
    <w:rsid w:val="0065510C"/>
    <w:rsid w:val="006557B3"/>
    <w:rsid w:val="006559D7"/>
    <w:rsid w:val="00655B63"/>
    <w:rsid w:val="006565E6"/>
    <w:rsid w:val="00657056"/>
    <w:rsid w:val="006571F6"/>
    <w:rsid w:val="00657500"/>
    <w:rsid w:val="006577B0"/>
    <w:rsid w:val="00657D37"/>
    <w:rsid w:val="00657DC0"/>
    <w:rsid w:val="0066070E"/>
    <w:rsid w:val="00660881"/>
    <w:rsid w:val="00661176"/>
    <w:rsid w:val="006618CC"/>
    <w:rsid w:val="00661C8D"/>
    <w:rsid w:val="00661F6A"/>
    <w:rsid w:val="00662111"/>
    <w:rsid w:val="00662118"/>
    <w:rsid w:val="006637F8"/>
    <w:rsid w:val="006638AD"/>
    <w:rsid w:val="006645ED"/>
    <w:rsid w:val="00664793"/>
    <w:rsid w:val="00665A77"/>
    <w:rsid w:val="00665E49"/>
    <w:rsid w:val="006661E0"/>
    <w:rsid w:val="0066732C"/>
    <w:rsid w:val="006674C4"/>
    <w:rsid w:val="006679F5"/>
    <w:rsid w:val="00667A22"/>
    <w:rsid w:val="00667B77"/>
    <w:rsid w:val="00667C2F"/>
    <w:rsid w:val="0067048A"/>
    <w:rsid w:val="00670A6C"/>
    <w:rsid w:val="006716C4"/>
    <w:rsid w:val="006716DA"/>
    <w:rsid w:val="0067195A"/>
    <w:rsid w:val="00671B00"/>
    <w:rsid w:val="006728ED"/>
    <w:rsid w:val="00672B21"/>
    <w:rsid w:val="006732B1"/>
    <w:rsid w:val="00673B77"/>
    <w:rsid w:val="00673BB9"/>
    <w:rsid w:val="00673DFF"/>
    <w:rsid w:val="0067446F"/>
    <w:rsid w:val="00674649"/>
    <w:rsid w:val="006746A4"/>
    <w:rsid w:val="00675558"/>
    <w:rsid w:val="00675611"/>
    <w:rsid w:val="00675A60"/>
    <w:rsid w:val="0067697E"/>
    <w:rsid w:val="006769DC"/>
    <w:rsid w:val="00676FFD"/>
    <w:rsid w:val="00677413"/>
    <w:rsid w:val="00677443"/>
    <w:rsid w:val="0067769A"/>
    <w:rsid w:val="0067790E"/>
    <w:rsid w:val="00680056"/>
    <w:rsid w:val="0068024A"/>
    <w:rsid w:val="006806A3"/>
    <w:rsid w:val="006806A6"/>
    <w:rsid w:val="00680AD0"/>
    <w:rsid w:val="00681211"/>
    <w:rsid w:val="00681B36"/>
    <w:rsid w:val="0068256E"/>
    <w:rsid w:val="0068266D"/>
    <w:rsid w:val="00682C41"/>
    <w:rsid w:val="00682D19"/>
    <w:rsid w:val="00682D98"/>
    <w:rsid w:val="00682E14"/>
    <w:rsid w:val="0068335E"/>
    <w:rsid w:val="0068436C"/>
    <w:rsid w:val="00684AF9"/>
    <w:rsid w:val="0068545E"/>
    <w:rsid w:val="00685605"/>
    <w:rsid w:val="00685EA1"/>
    <w:rsid w:val="00685F3C"/>
    <w:rsid w:val="00685FD4"/>
    <w:rsid w:val="00686612"/>
    <w:rsid w:val="0068661E"/>
    <w:rsid w:val="006868A4"/>
    <w:rsid w:val="0068690E"/>
    <w:rsid w:val="00686D5D"/>
    <w:rsid w:val="006903DF"/>
    <w:rsid w:val="006907B0"/>
    <w:rsid w:val="00690A49"/>
    <w:rsid w:val="00690BB6"/>
    <w:rsid w:val="0069126C"/>
    <w:rsid w:val="006912C4"/>
    <w:rsid w:val="00691350"/>
    <w:rsid w:val="006916FA"/>
    <w:rsid w:val="00691AEB"/>
    <w:rsid w:val="00691B30"/>
    <w:rsid w:val="00691D98"/>
    <w:rsid w:val="0069265B"/>
    <w:rsid w:val="00692B2C"/>
    <w:rsid w:val="0069315B"/>
    <w:rsid w:val="006934BD"/>
    <w:rsid w:val="00693629"/>
    <w:rsid w:val="00693B8F"/>
    <w:rsid w:val="00693E1F"/>
    <w:rsid w:val="00693ECB"/>
    <w:rsid w:val="00693F24"/>
    <w:rsid w:val="00694571"/>
    <w:rsid w:val="00694797"/>
    <w:rsid w:val="00694CA2"/>
    <w:rsid w:val="0069586E"/>
    <w:rsid w:val="00695887"/>
    <w:rsid w:val="006965F8"/>
    <w:rsid w:val="00696C59"/>
    <w:rsid w:val="00696F62"/>
    <w:rsid w:val="00697733"/>
    <w:rsid w:val="006979AE"/>
    <w:rsid w:val="00697B8B"/>
    <w:rsid w:val="006A0187"/>
    <w:rsid w:val="006A0A82"/>
    <w:rsid w:val="006A10FF"/>
    <w:rsid w:val="006A11F6"/>
    <w:rsid w:val="006A15DF"/>
    <w:rsid w:val="006A2474"/>
    <w:rsid w:val="006A254E"/>
    <w:rsid w:val="006A28D0"/>
    <w:rsid w:val="006A2C30"/>
    <w:rsid w:val="006A301C"/>
    <w:rsid w:val="006A389C"/>
    <w:rsid w:val="006A3C6D"/>
    <w:rsid w:val="006A3E2B"/>
    <w:rsid w:val="006A42B0"/>
    <w:rsid w:val="006A52CD"/>
    <w:rsid w:val="006A553D"/>
    <w:rsid w:val="006A584C"/>
    <w:rsid w:val="006A5C44"/>
    <w:rsid w:val="006A5EF8"/>
    <w:rsid w:val="006A6160"/>
    <w:rsid w:val="006A6BFD"/>
    <w:rsid w:val="006A6E17"/>
    <w:rsid w:val="006A7DB5"/>
    <w:rsid w:val="006B047D"/>
    <w:rsid w:val="006B08E5"/>
    <w:rsid w:val="006B120D"/>
    <w:rsid w:val="006B17E7"/>
    <w:rsid w:val="006B19E8"/>
    <w:rsid w:val="006B1A8A"/>
    <w:rsid w:val="006B1C5C"/>
    <w:rsid w:val="006B1FD5"/>
    <w:rsid w:val="006B2320"/>
    <w:rsid w:val="006B327F"/>
    <w:rsid w:val="006B3365"/>
    <w:rsid w:val="006B5355"/>
    <w:rsid w:val="006B555A"/>
    <w:rsid w:val="006B57D9"/>
    <w:rsid w:val="006B600A"/>
    <w:rsid w:val="006B6238"/>
    <w:rsid w:val="006B6635"/>
    <w:rsid w:val="006B6F0E"/>
    <w:rsid w:val="006B7D22"/>
    <w:rsid w:val="006B7D2C"/>
    <w:rsid w:val="006B7E91"/>
    <w:rsid w:val="006B7FC0"/>
    <w:rsid w:val="006C001C"/>
    <w:rsid w:val="006C0BAE"/>
    <w:rsid w:val="006C1019"/>
    <w:rsid w:val="006C279F"/>
    <w:rsid w:val="006C2BB5"/>
    <w:rsid w:val="006C2BC5"/>
    <w:rsid w:val="006C2BEE"/>
    <w:rsid w:val="006C3AD8"/>
    <w:rsid w:val="006C4516"/>
    <w:rsid w:val="006C455E"/>
    <w:rsid w:val="006C4C62"/>
    <w:rsid w:val="006C4F8A"/>
    <w:rsid w:val="006C511E"/>
    <w:rsid w:val="006C5205"/>
    <w:rsid w:val="006C572A"/>
    <w:rsid w:val="006C5929"/>
    <w:rsid w:val="006C5958"/>
    <w:rsid w:val="006C5B4F"/>
    <w:rsid w:val="006C643C"/>
    <w:rsid w:val="006C6E3A"/>
    <w:rsid w:val="006C6FD7"/>
    <w:rsid w:val="006C768D"/>
    <w:rsid w:val="006C7758"/>
    <w:rsid w:val="006C7CE8"/>
    <w:rsid w:val="006D00DB"/>
    <w:rsid w:val="006D0361"/>
    <w:rsid w:val="006D09F2"/>
    <w:rsid w:val="006D0E39"/>
    <w:rsid w:val="006D109D"/>
    <w:rsid w:val="006D14E4"/>
    <w:rsid w:val="006D1610"/>
    <w:rsid w:val="006D16B0"/>
    <w:rsid w:val="006D2182"/>
    <w:rsid w:val="006D21B3"/>
    <w:rsid w:val="006D2444"/>
    <w:rsid w:val="006D254B"/>
    <w:rsid w:val="006D289B"/>
    <w:rsid w:val="006D2E7C"/>
    <w:rsid w:val="006D2EC5"/>
    <w:rsid w:val="006D3BE1"/>
    <w:rsid w:val="006D3C22"/>
    <w:rsid w:val="006D4032"/>
    <w:rsid w:val="006D48FC"/>
    <w:rsid w:val="006D508C"/>
    <w:rsid w:val="006D5382"/>
    <w:rsid w:val="006D5CAD"/>
    <w:rsid w:val="006D62BC"/>
    <w:rsid w:val="006D6450"/>
    <w:rsid w:val="006D6939"/>
    <w:rsid w:val="006D7598"/>
    <w:rsid w:val="006D7EB0"/>
    <w:rsid w:val="006E0138"/>
    <w:rsid w:val="006E02B6"/>
    <w:rsid w:val="006E0BB0"/>
    <w:rsid w:val="006E0E73"/>
    <w:rsid w:val="006E12C3"/>
    <w:rsid w:val="006E16BE"/>
    <w:rsid w:val="006E1F67"/>
    <w:rsid w:val="006E237B"/>
    <w:rsid w:val="006E2529"/>
    <w:rsid w:val="006E29BC"/>
    <w:rsid w:val="006E2D36"/>
    <w:rsid w:val="006E343F"/>
    <w:rsid w:val="006E3B4A"/>
    <w:rsid w:val="006E3ECC"/>
    <w:rsid w:val="006E3F76"/>
    <w:rsid w:val="006E45F3"/>
    <w:rsid w:val="006E492C"/>
    <w:rsid w:val="006E4A2F"/>
    <w:rsid w:val="006E4B60"/>
    <w:rsid w:val="006E4D58"/>
    <w:rsid w:val="006E4ED4"/>
    <w:rsid w:val="006E58D3"/>
    <w:rsid w:val="006E5B73"/>
    <w:rsid w:val="006E5E19"/>
    <w:rsid w:val="006E61C3"/>
    <w:rsid w:val="006E61DD"/>
    <w:rsid w:val="006E6316"/>
    <w:rsid w:val="006E6362"/>
    <w:rsid w:val="006E7316"/>
    <w:rsid w:val="006E7545"/>
    <w:rsid w:val="006E77FD"/>
    <w:rsid w:val="006E799D"/>
    <w:rsid w:val="006E7F87"/>
    <w:rsid w:val="006E7FC8"/>
    <w:rsid w:val="006F0593"/>
    <w:rsid w:val="006F09B6"/>
    <w:rsid w:val="006F1064"/>
    <w:rsid w:val="006F1EB7"/>
    <w:rsid w:val="006F244F"/>
    <w:rsid w:val="006F2707"/>
    <w:rsid w:val="006F2EA2"/>
    <w:rsid w:val="006F3557"/>
    <w:rsid w:val="006F3915"/>
    <w:rsid w:val="006F52E5"/>
    <w:rsid w:val="006F5720"/>
    <w:rsid w:val="006F6066"/>
    <w:rsid w:val="006F6376"/>
    <w:rsid w:val="006F6850"/>
    <w:rsid w:val="006F6EE1"/>
    <w:rsid w:val="006F707E"/>
    <w:rsid w:val="006F767F"/>
    <w:rsid w:val="007001DC"/>
    <w:rsid w:val="007003A1"/>
    <w:rsid w:val="0070048C"/>
    <w:rsid w:val="00700844"/>
    <w:rsid w:val="0070147C"/>
    <w:rsid w:val="00701BE7"/>
    <w:rsid w:val="00701E99"/>
    <w:rsid w:val="00701F09"/>
    <w:rsid w:val="007021FE"/>
    <w:rsid w:val="007025CB"/>
    <w:rsid w:val="0070264C"/>
    <w:rsid w:val="00702A35"/>
    <w:rsid w:val="00702C6B"/>
    <w:rsid w:val="00703471"/>
    <w:rsid w:val="007034AA"/>
    <w:rsid w:val="007034E1"/>
    <w:rsid w:val="007038A3"/>
    <w:rsid w:val="00703C9D"/>
    <w:rsid w:val="00703DA7"/>
    <w:rsid w:val="007040D2"/>
    <w:rsid w:val="00704814"/>
    <w:rsid w:val="0070490C"/>
    <w:rsid w:val="0070553D"/>
    <w:rsid w:val="0070568A"/>
    <w:rsid w:val="00705C38"/>
    <w:rsid w:val="0070633D"/>
    <w:rsid w:val="00706465"/>
    <w:rsid w:val="0070695A"/>
    <w:rsid w:val="00706F2E"/>
    <w:rsid w:val="0070782D"/>
    <w:rsid w:val="00707EBE"/>
    <w:rsid w:val="00710491"/>
    <w:rsid w:val="007109C2"/>
    <w:rsid w:val="00710AA0"/>
    <w:rsid w:val="00710F74"/>
    <w:rsid w:val="00711291"/>
    <w:rsid w:val="00711340"/>
    <w:rsid w:val="0071137A"/>
    <w:rsid w:val="00711545"/>
    <w:rsid w:val="00711BAE"/>
    <w:rsid w:val="00712199"/>
    <w:rsid w:val="00712C42"/>
    <w:rsid w:val="00713DE4"/>
    <w:rsid w:val="00714C47"/>
    <w:rsid w:val="00714C82"/>
    <w:rsid w:val="00714FDE"/>
    <w:rsid w:val="0071553B"/>
    <w:rsid w:val="00715F03"/>
    <w:rsid w:val="00716462"/>
    <w:rsid w:val="00716FEC"/>
    <w:rsid w:val="0071756A"/>
    <w:rsid w:val="007177D7"/>
    <w:rsid w:val="00717937"/>
    <w:rsid w:val="0072031F"/>
    <w:rsid w:val="00720804"/>
    <w:rsid w:val="00720D53"/>
    <w:rsid w:val="00721084"/>
    <w:rsid w:val="00721262"/>
    <w:rsid w:val="00721373"/>
    <w:rsid w:val="007218BF"/>
    <w:rsid w:val="00721970"/>
    <w:rsid w:val="00721D9B"/>
    <w:rsid w:val="00722121"/>
    <w:rsid w:val="007224B9"/>
    <w:rsid w:val="00722C5C"/>
    <w:rsid w:val="00722D86"/>
    <w:rsid w:val="00722F94"/>
    <w:rsid w:val="00723146"/>
    <w:rsid w:val="0072315F"/>
    <w:rsid w:val="00723261"/>
    <w:rsid w:val="00723399"/>
    <w:rsid w:val="00723AA7"/>
    <w:rsid w:val="00723B99"/>
    <w:rsid w:val="00723F5A"/>
    <w:rsid w:val="0072432E"/>
    <w:rsid w:val="00724B34"/>
    <w:rsid w:val="00724B9C"/>
    <w:rsid w:val="00725278"/>
    <w:rsid w:val="00726036"/>
    <w:rsid w:val="00726279"/>
    <w:rsid w:val="00726A9B"/>
    <w:rsid w:val="00726B08"/>
    <w:rsid w:val="00726C84"/>
    <w:rsid w:val="00727530"/>
    <w:rsid w:val="007275D3"/>
    <w:rsid w:val="00727D6B"/>
    <w:rsid w:val="0073004E"/>
    <w:rsid w:val="00730787"/>
    <w:rsid w:val="007317A3"/>
    <w:rsid w:val="00731E7C"/>
    <w:rsid w:val="00732253"/>
    <w:rsid w:val="007329EF"/>
    <w:rsid w:val="00732A47"/>
    <w:rsid w:val="0073327A"/>
    <w:rsid w:val="007335A6"/>
    <w:rsid w:val="00733764"/>
    <w:rsid w:val="00734469"/>
    <w:rsid w:val="00734EBE"/>
    <w:rsid w:val="007350CF"/>
    <w:rsid w:val="0073614A"/>
    <w:rsid w:val="00736DD8"/>
    <w:rsid w:val="00736ED4"/>
    <w:rsid w:val="00737144"/>
    <w:rsid w:val="00737610"/>
    <w:rsid w:val="00737B9D"/>
    <w:rsid w:val="00737E9F"/>
    <w:rsid w:val="0074076A"/>
    <w:rsid w:val="00740885"/>
    <w:rsid w:val="00740DC5"/>
    <w:rsid w:val="0074157B"/>
    <w:rsid w:val="00741597"/>
    <w:rsid w:val="00741AF4"/>
    <w:rsid w:val="00741DCC"/>
    <w:rsid w:val="0074203A"/>
    <w:rsid w:val="00742673"/>
    <w:rsid w:val="007427B5"/>
    <w:rsid w:val="007427F0"/>
    <w:rsid w:val="00742865"/>
    <w:rsid w:val="0074296C"/>
    <w:rsid w:val="00742C83"/>
    <w:rsid w:val="00742E70"/>
    <w:rsid w:val="0074360F"/>
    <w:rsid w:val="00744308"/>
    <w:rsid w:val="00744732"/>
    <w:rsid w:val="00744A64"/>
    <w:rsid w:val="00744D47"/>
    <w:rsid w:val="00744EA0"/>
    <w:rsid w:val="0074512D"/>
    <w:rsid w:val="00746003"/>
    <w:rsid w:val="0074638D"/>
    <w:rsid w:val="00746484"/>
    <w:rsid w:val="007464F5"/>
    <w:rsid w:val="007466D3"/>
    <w:rsid w:val="00746BF7"/>
    <w:rsid w:val="00746CB1"/>
    <w:rsid w:val="0074704F"/>
    <w:rsid w:val="007472DB"/>
    <w:rsid w:val="007475CF"/>
    <w:rsid w:val="00747CAA"/>
    <w:rsid w:val="00747DBE"/>
    <w:rsid w:val="00747F48"/>
    <w:rsid w:val="00747F4C"/>
    <w:rsid w:val="00750213"/>
    <w:rsid w:val="00750564"/>
    <w:rsid w:val="00750C05"/>
    <w:rsid w:val="00750F13"/>
    <w:rsid w:val="00751091"/>
    <w:rsid w:val="00751B83"/>
    <w:rsid w:val="007523C0"/>
    <w:rsid w:val="007525E1"/>
    <w:rsid w:val="00753055"/>
    <w:rsid w:val="00753303"/>
    <w:rsid w:val="007533FD"/>
    <w:rsid w:val="007536A3"/>
    <w:rsid w:val="007536D6"/>
    <w:rsid w:val="00753A90"/>
    <w:rsid w:val="00753D1C"/>
    <w:rsid w:val="0075423A"/>
    <w:rsid w:val="00754276"/>
    <w:rsid w:val="00754359"/>
    <w:rsid w:val="0075436C"/>
    <w:rsid w:val="00754411"/>
    <w:rsid w:val="00754664"/>
    <w:rsid w:val="007549B7"/>
    <w:rsid w:val="00754A28"/>
    <w:rsid w:val="00754BD9"/>
    <w:rsid w:val="00754E7A"/>
    <w:rsid w:val="00755132"/>
    <w:rsid w:val="00755216"/>
    <w:rsid w:val="0075540C"/>
    <w:rsid w:val="00755DB1"/>
    <w:rsid w:val="0075686B"/>
    <w:rsid w:val="00756A8F"/>
    <w:rsid w:val="007574FC"/>
    <w:rsid w:val="00757612"/>
    <w:rsid w:val="007576DA"/>
    <w:rsid w:val="00757CF9"/>
    <w:rsid w:val="0076040D"/>
    <w:rsid w:val="007605FA"/>
    <w:rsid w:val="00760824"/>
    <w:rsid w:val="00760975"/>
    <w:rsid w:val="007612C8"/>
    <w:rsid w:val="0076178C"/>
    <w:rsid w:val="0076187A"/>
    <w:rsid w:val="00761893"/>
    <w:rsid w:val="00761FDA"/>
    <w:rsid w:val="007621FF"/>
    <w:rsid w:val="00762915"/>
    <w:rsid w:val="0076346E"/>
    <w:rsid w:val="007634E3"/>
    <w:rsid w:val="0076367D"/>
    <w:rsid w:val="0076400F"/>
    <w:rsid w:val="0076406B"/>
    <w:rsid w:val="00764194"/>
    <w:rsid w:val="0076493C"/>
    <w:rsid w:val="00764DF2"/>
    <w:rsid w:val="00764E30"/>
    <w:rsid w:val="00765E24"/>
    <w:rsid w:val="00765ED3"/>
    <w:rsid w:val="007662D6"/>
    <w:rsid w:val="0076681D"/>
    <w:rsid w:val="00766A65"/>
    <w:rsid w:val="00766C28"/>
    <w:rsid w:val="007671F5"/>
    <w:rsid w:val="00767222"/>
    <w:rsid w:val="007673DE"/>
    <w:rsid w:val="00767457"/>
    <w:rsid w:val="007675B3"/>
    <w:rsid w:val="007676B8"/>
    <w:rsid w:val="00770472"/>
    <w:rsid w:val="00770997"/>
    <w:rsid w:val="0077117E"/>
    <w:rsid w:val="0077175C"/>
    <w:rsid w:val="00771870"/>
    <w:rsid w:val="00771BF9"/>
    <w:rsid w:val="00771D33"/>
    <w:rsid w:val="00771D37"/>
    <w:rsid w:val="00771FB4"/>
    <w:rsid w:val="00772310"/>
    <w:rsid w:val="0077264C"/>
    <w:rsid w:val="00772E5A"/>
    <w:rsid w:val="00772F8A"/>
    <w:rsid w:val="007735AA"/>
    <w:rsid w:val="007739C6"/>
    <w:rsid w:val="00773C38"/>
    <w:rsid w:val="0077416B"/>
    <w:rsid w:val="00774264"/>
    <w:rsid w:val="007745D9"/>
    <w:rsid w:val="007747E5"/>
    <w:rsid w:val="00774889"/>
    <w:rsid w:val="00774C29"/>
    <w:rsid w:val="00774FF5"/>
    <w:rsid w:val="007750B3"/>
    <w:rsid w:val="0077514D"/>
    <w:rsid w:val="00775F76"/>
    <w:rsid w:val="0077668F"/>
    <w:rsid w:val="007767A7"/>
    <w:rsid w:val="00776AEA"/>
    <w:rsid w:val="00777130"/>
    <w:rsid w:val="00777BA0"/>
    <w:rsid w:val="00780240"/>
    <w:rsid w:val="0078038A"/>
    <w:rsid w:val="007803BD"/>
    <w:rsid w:val="007807F8"/>
    <w:rsid w:val="00780FD3"/>
    <w:rsid w:val="007811DC"/>
    <w:rsid w:val="007815C3"/>
    <w:rsid w:val="00781B50"/>
    <w:rsid w:val="007820FA"/>
    <w:rsid w:val="0078285F"/>
    <w:rsid w:val="00783207"/>
    <w:rsid w:val="007832D1"/>
    <w:rsid w:val="007834C7"/>
    <w:rsid w:val="00783E1D"/>
    <w:rsid w:val="00784085"/>
    <w:rsid w:val="0078483B"/>
    <w:rsid w:val="00784EED"/>
    <w:rsid w:val="007851B5"/>
    <w:rsid w:val="00785900"/>
    <w:rsid w:val="00786135"/>
    <w:rsid w:val="00786194"/>
    <w:rsid w:val="00786958"/>
    <w:rsid w:val="00786E71"/>
    <w:rsid w:val="007900C0"/>
    <w:rsid w:val="0079040B"/>
    <w:rsid w:val="007904C5"/>
    <w:rsid w:val="007904EA"/>
    <w:rsid w:val="0079162F"/>
    <w:rsid w:val="00791F4F"/>
    <w:rsid w:val="00792153"/>
    <w:rsid w:val="00792499"/>
    <w:rsid w:val="00793083"/>
    <w:rsid w:val="007934E7"/>
    <w:rsid w:val="00793754"/>
    <w:rsid w:val="00793E9E"/>
    <w:rsid w:val="00793F95"/>
    <w:rsid w:val="00794924"/>
    <w:rsid w:val="00794C70"/>
    <w:rsid w:val="0079577C"/>
    <w:rsid w:val="00796143"/>
    <w:rsid w:val="00796343"/>
    <w:rsid w:val="00797340"/>
    <w:rsid w:val="00797D4B"/>
    <w:rsid w:val="007A0BC2"/>
    <w:rsid w:val="007A0BD9"/>
    <w:rsid w:val="007A0CF7"/>
    <w:rsid w:val="007A10AD"/>
    <w:rsid w:val="007A13B5"/>
    <w:rsid w:val="007A1F44"/>
    <w:rsid w:val="007A23FF"/>
    <w:rsid w:val="007A28B2"/>
    <w:rsid w:val="007A295B"/>
    <w:rsid w:val="007A3424"/>
    <w:rsid w:val="007A357F"/>
    <w:rsid w:val="007A35EF"/>
    <w:rsid w:val="007A4123"/>
    <w:rsid w:val="007A41B8"/>
    <w:rsid w:val="007A43A2"/>
    <w:rsid w:val="007A48FA"/>
    <w:rsid w:val="007A4D04"/>
    <w:rsid w:val="007A5163"/>
    <w:rsid w:val="007A63DE"/>
    <w:rsid w:val="007A6DEE"/>
    <w:rsid w:val="007A6E79"/>
    <w:rsid w:val="007A71FB"/>
    <w:rsid w:val="007A7467"/>
    <w:rsid w:val="007A7A79"/>
    <w:rsid w:val="007A7A96"/>
    <w:rsid w:val="007B03AF"/>
    <w:rsid w:val="007B0C3A"/>
    <w:rsid w:val="007B1543"/>
    <w:rsid w:val="007B1AC0"/>
    <w:rsid w:val="007B2030"/>
    <w:rsid w:val="007B270A"/>
    <w:rsid w:val="007B2C5C"/>
    <w:rsid w:val="007B2D3B"/>
    <w:rsid w:val="007B2DDA"/>
    <w:rsid w:val="007B427D"/>
    <w:rsid w:val="007B4321"/>
    <w:rsid w:val="007B4CB8"/>
    <w:rsid w:val="007B4D10"/>
    <w:rsid w:val="007B52CD"/>
    <w:rsid w:val="007B531E"/>
    <w:rsid w:val="007B5CFD"/>
    <w:rsid w:val="007B5EFD"/>
    <w:rsid w:val="007B5FCE"/>
    <w:rsid w:val="007B68F6"/>
    <w:rsid w:val="007B70AD"/>
    <w:rsid w:val="007B791B"/>
    <w:rsid w:val="007B7DC1"/>
    <w:rsid w:val="007B7EDB"/>
    <w:rsid w:val="007B7FD9"/>
    <w:rsid w:val="007C0007"/>
    <w:rsid w:val="007C0C29"/>
    <w:rsid w:val="007C126F"/>
    <w:rsid w:val="007C1918"/>
    <w:rsid w:val="007C193E"/>
    <w:rsid w:val="007C19AD"/>
    <w:rsid w:val="007C2102"/>
    <w:rsid w:val="007C2E13"/>
    <w:rsid w:val="007C3598"/>
    <w:rsid w:val="007C3A35"/>
    <w:rsid w:val="007C3F89"/>
    <w:rsid w:val="007C3FA8"/>
    <w:rsid w:val="007C40FE"/>
    <w:rsid w:val="007C4626"/>
    <w:rsid w:val="007C5A1E"/>
    <w:rsid w:val="007C68DA"/>
    <w:rsid w:val="007C6A6F"/>
    <w:rsid w:val="007C6DCC"/>
    <w:rsid w:val="007C6F84"/>
    <w:rsid w:val="007C7262"/>
    <w:rsid w:val="007D0AF3"/>
    <w:rsid w:val="007D0F71"/>
    <w:rsid w:val="007D12D8"/>
    <w:rsid w:val="007D1369"/>
    <w:rsid w:val="007D150A"/>
    <w:rsid w:val="007D1C3D"/>
    <w:rsid w:val="007D1E1B"/>
    <w:rsid w:val="007D202D"/>
    <w:rsid w:val="007D229A"/>
    <w:rsid w:val="007D2878"/>
    <w:rsid w:val="007D28C6"/>
    <w:rsid w:val="007D2B9D"/>
    <w:rsid w:val="007D2F44"/>
    <w:rsid w:val="007D2F4D"/>
    <w:rsid w:val="007D30A2"/>
    <w:rsid w:val="007D342E"/>
    <w:rsid w:val="007D3B23"/>
    <w:rsid w:val="007D403E"/>
    <w:rsid w:val="007D40F6"/>
    <w:rsid w:val="007D4178"/>
    <w:rsid w:val="007D4D33"/>
    <w:rsid w:val="007D52C3"/>
    <w:rsid w:val="007D5C25"/>
    <w:rsid w:val="007D5C87"/>
    <w:rsid w:val="007D69AB"/>
    <w:rsid w:val="007D7175"/>
    <w:rsid w:val="007D71A9"/>
    <w:rsid w:val="007D748A"/>
    <w:rsid w:val="007D7D72"/>
    <w:rsid w:val="007E0102"/>
    <w:rsid w:val="007E0172"/>
    <w:rsid w:val="007E12A1"/>
    <w:rsid w:val="007E1369"/>
    <w:rsid w:val="007E1702"/>
    <w:rsid w:val="007E1A1B"/>
    <w:rsid w:val="007E1A88"/>
    <w:rsid w:val="007E2559"/>
    <w:rsid w:val="007E2A43"/>
    <w:rsid w:val="007E2C21"/>
    <w:rsid w:val="007E326D"/>
    <w:rsid w:val="007E4100"/>
    <w:rsid w:val="007E467F"/>
    <w:rsid w:val="007E47CB"/>
    <w:rsid w:val="007E4C88"/>
    <w:rsid w:val="007E4C9B"/>
    <w:rsid w:val="007E4DB6"/>
    <w:rsid w:val="007E4FAE"/>
    <w:rsid w:val="007E5541"/>
    <w:rsid w:val="007E585E"/>
    <w:rsid w:val="007E590D"/>
    <w:rsid w:val="007E5B4C"/>
    <w:rsid w:val="007E694F"/>
    <w:rsid w:val="007E7DDF"/>
    <w:rsid w:val="007F0336"/>
    <w:rsid w:val="007F0BE2"/>
    <w:rsid w:val="007F11C8"/>
    <w:rsid w:val="007F125C"/>
    <w:rsid w:val="007F1B20"/>
    <w:rsid w:val="007F1CFB"/>
    <w:rsid w:val="007F20DD"/>
    <w:rsid w:val="007F220B"/>
    <w:rsid w:val="007F27DD"/>
    <w:rsid w:val="007F2DC2"/>
    <w:rsid w:val="007F37D5"/>
    <w:rsid w:val="007F3F51"/>
    <w:rsid w:val="007F4C9A"/>
    <w:rsid w:val="007F514C"/>
    <w:rsid w:val="007F5CCF"/>
    <w:rsid w:val="007F5D60"/>
    <w:rsid w:val="007F6880"/>
    <w:rsid w:val="007F74AF"/>
    <w:rsid w:val="007F75CD"/>
    <w:rsid w:val="007F76B4"/>
    <w:rsid w:val="007F7A5D"/>
    <w:rsid w:val="008001B4"/>
    <w:rsid w:val="00800769"/>
    <w:rsid w:val="00800B7E"/>
    <w:rsid w:val="00800D38"/>
    <w:rsid w:val="00800ED2"/>
    <w:rsid w:val="008019D5"/>
    <w:rsid w:val="00801E00"/>
    <w:rsid w:val="00801FC0"/>
    <w:rsid w:val="00802A84"/>
    <w:rsid w:val="00802D49"/>
    <w:rsid w:val="00802E4D"/>
    <w:rsid w:val="00802E74"/>
    <w:rsid w:val="00802F4A"/>
    <w:rsid w:val="008032C6"/>
    <w:rsid w:val="00803540"/>
    <w:rsid w:val="008044D5"/>
    <w:rsid w:val="00804B92"/>
    <w:rsid w:val="00804DCE"/>
    <w:rsid w:val="00804E21"/>
    <w:rsid w:val="00804F38"/>
    <w:rsid w:val="00805092"/>
    <w:rsid w:val="0080615C"/>
    <w:rsid w:val="00806A86"/>
    <w:rsid w:val="00806AAF"/>
    <w:rsid w:val="00806D6A"/>
    <w:rsid w:val="00806E7C"/>
    <w:rsid w:val="008070AC"/>
    <w:rsid w:val="008072E1"/>
    <w:rsid w:val="008074DC"/>
    <w:rsid w:val="008101FD"/>
    <w:rsid w:val="0081048F"/>
    <w:rsid w:val="00810D8D"/>
    <w:rsid w:val="0081162D"/>
    <w:rsid w:val="00811835"/>
    <w:rsid w:val="00811CE4"/>
    <w:rsid w:val="00811CFC"/>
    <w:rsid w:val="008129EE"/>
    <w:rsid w:val="00812E35"/>
    <w:rsid w:val="00813FD3"/>
    <w:rsid w:val="0081418C"/>
    <w:rsid w:val="008153FF"/>
    <w:rsid w:val="0081581D"/>
    <w:rsid w:val="00815D19"/>
    <w:rsid w:val="00816053"/>
    <w:rsid w:val="008162E9"/>
    <w:rsid w:val="00816751"/>
    <w:rsid w:val="008172BE"/>
    <w:rsid w:val="008173A2"/>
    <w:rsid w:val="008174E7"/>
    <w:rsid w:val="00817A04"/>
    <w:rsid w:val="00817A63"/>
    <w:rsid w:val="00817B71"/>
    <w:rsid w:val="00820244"/>
    <w:rsid w:val="00820CE0"/>
    <w:rsid w:val="008214D8"/>
    <w:rsid w:val="00821886"/>
    <w:rsid w:val="008218F7"/>
    <w:rsid w:val="008221B3"/>
    <w:rsid w:val="0082248E"/>
    <w:rsid w:val="00822FC4"/>
    <w:rsid w:val="00824FDF"/>
    <w:rsid w:val="00825125"/>
    <w:rsid w:val="008257CC"/>
    <w:rsid w:val="00825A83"/>
    <w:rsid w:val="008262CD"/>
    <w:rsid w:val="00826D2E"/>
    <w:rsid w:val="008274BF"/>
    <w:rsid w:val="0083080F"/>
    <w:rsid w:val="008308A9"/>
    <w:rsid w:val="00830DC3"/>
    <w:rsid w:val="008314D5"/>
    <w:rsid w:val="00831555"/>
    <w:rsid w:val="00831A93"/>
    <w:rsid w:val="00831F52"/>
    <w:rsid w:val="00832154"/>
    <w:rsid w:val="008322E0"/>
    <w:rsid w:val="008323DB"/>
    <w:rsid w:val="00832F5C"/>
    <w:rsid w:val="00835707"/>
    <w:rsid w:val="008357EE"/>
    <w:rsid w:val="008359E0"/>
    <w:rsid w:val="00836B57"/>
    <w:rsid w:val="008376F6"/>
    <w:rsid w:val="00837B11"/>
    <w:rsid w:val="00837D5B"/>
    <w:rsid w:val="00840607"/>
    <w:rsid w:val="00840826"/>
    <w:rsid w:val="00840C22"/>
    <w:rsid w:val="00840E65"/>
    <w:rsid w:val="00840FB0"/>
    <w:rsid w:val="008412F9"/>
    <w:rsid w:val="00841525"/>
    <w:rsid w:val="00841CD2"/>
    <w:rsid w:val="00841E72"/>
    <w:rsid w:val="00842040"/>
    <w:rsid w:val="008423BC"/>
    <w:rsid w:val="00842787"/>
    <w:rsid w:val="00842916"/>
    <w:rsid w:val="00842B77"/>
    <w:rsid w:val="0084309F"/>
    <w:rsid w:val="00843211"/>
    <w:rsid w:val="008435BD"/>
    <w:rsid w:val="00843EA4"/>
    <w:rsid w:val="008450C7"/>
    <w:rsid w:val="008454EA"/>
    <w:rsid w:val="008458FB"/>
    <w:rsid w:val="00845C12"/>
    <w:rsid w:val="0084600C"/>
    <w:rsid w:val="00846020"/>
    <w:rsid w:val="008466C9"/>
    <w:rsid w:val="008469AE"/>
    <w:rsid w:val="008469D9"/>
    <w:rsid w:val="00846DC0"/>
    <w:rsid w:val="008474A7"/>
    <w:rsid w:val="008474B5"/>
    <w:rsid w:val="00847B1F"/>
    <w:rsid w:val="00847B62"/>
    <w:rsid w:val="008504B8"/>
    <w:rsid w:val="008506B6"/>
    <w:rsid w:val="00850AE0"/>
    <w:rsid w:val="00850E88"/>
    <w:rsid w:val="0085168C"/>
    <w:rsid w:val="00851A07"/>
    <w:rsid w:val="00851C88"/>
    <w:rsid w:val="0085244F"/>
    <w:rsid w:val="008524B4"/>
    <w:rsid w:val="008524D2"/>
    <w:rsid w:val="008524DC"/>
    <w:rsid w:val="008524F0"/>
    <w:rsid w:val="0085254E"/>
    <w:rsid w:val="00852E19"/>
    <w:rsid w:val="00853F2E"/>
    <w:rsid w:val="008547FB"/>
    <w:rsid w:val="00855349"/>
    <w:rsid w:val="00855E53"/>
    <w:rsid w:val="00856833"/>
    <w:rsid w:val="00856840"/>
    <w:rsid w:val="00856EEE"/>
    <w:rsid w:val="00856EF5"/>
    <w:rsid w:val="0085712A"/>
    <w:rsid w:val="00857638"/>
    <w:rsid w:val="0085774A"/>
    <w:rsid w:val="00857F17"/>
    <w:rsid w:val="008601A5"/>
    <w:rsid w:val="008601AC"/>
    <w:rsid w:val="008604F4"/>
    <w:rsid w:val="0086087C"/>
    <w:rsid w:val="00860D8E"/>
    <w:rsid w:val="00861612"/>
    <w:rsid w:val="0086219A"/>
    <w:rsid w:val="0086275E"/>
    <w:rsid w:val="0086346F"/>
    <w:rsid w:val="00863B17"/>
    <w:rsid w:val="00864299"/>
    <w:rsid w:val="00864440"/>
    <w:rsid w:val="008644A7"/>
    <w:rsid w:val="00864D76"/>
    <w:rsid w:val="00864FB5"/>
    <w:rsid w:val="008650FC"/>
    <w:rsid w:val="00865F98"/>
    <w:rsid w:val="0086666A"/>
    <w:rsid w:val="00866D59"/>
    <w:rsid w:val="00866EB3"/>
    <w:rsid w:val="0086701A"/>
    <w:rsid w:val="00867288"/>
    <w:rsid w:val="00867BD2"/>
    <w:rsid w:val="0087030D"/>
    <w:rsid w:val="0087085E"/>
    <w:rsid w:val="008712FD"/>
    <w:rsid w:val="008716A1"/>
    <w:rsid w:val="00871760"/>
    <w:rsid w:val="008717E0"/>
    <w:rsid w:val="00872946"/>
    <w:rsid w:val="00872D3F"/>
    <w:rsid w:val="008733E4"/>
    <w:rsid w:val="00873CE9"/>
    <w:rsid w:val="00873F15"/>
    <w:rsid w:val="00874096"/>
    <w:rsid w:val="00874967"/>
    <w:rsid w:val="00874C4A"/>
    <w:rsid w:val="008755D0"/>
    <w:rsid w:val="008756A4"/>
    <w:rsid w:val="00875F73"/>
    <w:rsid w:val="008762B1"/>
    <w:rsid w:val="008771B8"/>
    <w:rsid w:val="00877537"/>
    <w:rsid w:val="008776C1"/>
    <w:rsid w:val="008807CC"/>
    <w:rsid w:val="00880F30"/>
    <w:rsid w:val="0088149D"/>
    <w:rsid w:val="00881719"/>
    <w:rsid w:val="008818CB"/>
    <w:rsid w:val="0088209B"/>
    <w:rsid w:val="00882C86"/>
    <w:rsid w:val="00882FA3"/>
    <w:rsid w:val="0088307E"/>
    <w:rsid w:val="008833E8"/>
    <w:rsid w:val="0088403D"/>
    <w:rsid w:val="00884442"/>
    <w:rsid w:val="008846C2"/>
    <w:rsid w:val="00884976"/>
    <w:rsid w:val="00884CBA"/>
    <w:rsid w:val="00884FD1"/>
    <w:rsid w:val="0088585E"/>
    <w:rsid w:val="008863E8"/>
    <w:rsid w:val="00886665"/>
    <w:rsid w:val="00886CEC"/>
    <w:rsid w:val="008877C5"/>
    <w:rsid w:val="00887B48"/>
    <w:rsid w:val="00887FBC"/>
    <w:rsid w:val="00891167"/>
    <w:rsid w:val="0089176E"/>
    <w:rsid w:val="008917A0"/>
    <w:rsid w:val="008917E0"/>
    <w:rsid w:val="00891973"/>
    <w:rsid w:val="008921C3"/>
    <w:rsid w:val="00892365"/>
    <w:rsid w:val="00892872"/>
    <w:rsid w:val="008929F8"/>
    <w:rsid w:val="00892BE5"/>
    <w:rsid w:val="00892DE8"/>
    <w:rsid w:val="0089345A"/>
    <w:rsid w:val="00893677"/>
    <w:rsid w:val="00893813"/>
    <w:rsid w:val="0089387C"/>
    <w:rsid w:val="00893883"/>
    <w:rsid w:val="00893940"/>
    <w:rsid w:val="00893E5F"/>
    <w:rsid w:val="0089444E"/>
    <w:rsid w:val="00894757"/>
    <w:rsid w:val="008949DF"/>
    <w:rsid w:val="00894BD8"/>
    <w:rsid w:val="00894F38"/>
    <w:rsid w:val="00894FB0"/>
    <w:rsid w:val="00894FFA"/>
    <w:rsid w:val="008951DB"/>
    <w:rsid w:val="00895AB3"/>
    <w:rsid w:val="00896C81"/>
    <w:rsid w:val="00896D83"/>
    <w:rsid w:val="00896DDB"/>
    <w:rsid w:val="008974E9"/>
    <w:rsid w:val="008A017A"/>
    <w:rsid w:val="008A0AB2"/>
    <w:rsid w:val="008A0CFC"/>
    <w:rsid w:val="008A12FE"/>
    <w:rsid w:val="008A1698"/>
    <w:rsid w:val="008A1718"/>
    <w:rsid w:val="008A28B6"/>
    <w:rsid w:val="008A29E2"/>
    <w:rsid w:val="008A2BB1"/>
    <w:rsid w:val="008A2DDB"/>
    <w:rsid w:val="008A2ED7"/>
    <w:rsid w:val="008A3466"/>
    <w:rsid w:val="008A3764"/>
    <w:rsid w:val="008A3828"/>
    <w:rsid w:val="008A389F"/>
    <w:rsid w:val="008A3AD6"/>
    <w:rsid w:val="008A3D02"/>
    <w:rsid w:val="008A40CC"/>
    <w:rsid w:val="008A4554"/>
    <w:rsid w:val="008A501A"/>
    <w:rsid w:val="008A591A"/>
    <w:rsid w:val="008A5940"/>
    <w:rsid w:val="008A5C79"/>
    <w:rsid w:val="008A60AF"/>
    <w:rsid w:val="008A73B2"/>
    <w:rsid w:val="008A766D"/>
    <w:rsid w:val="008B043F"/>
    <w:rsid w:val="008B0808"/>
    <w:rsid w:val="008B0AEC"/>
    <w:rsid w:val="008B0D7C"/>
    <w:rsid w:val="008B0F78"/>
    <w:rsid w:val="008B1E53"/>
    <w:rsid w:val="008B1E5B"/>
    <w:rsid w:val="008B283D"/>
    <w:rsid w:val="008B2D4B"/>
    <w:rsid w:val="008B319D"/>
    <w:rsid w:val="008B389D"/>
    <w:rsid w:val="008B3C5C"/>
    <w:rsid w:val="008B444F"/>
    <w:rsid w:val="008B4EE2"/>
    <w:rsid w:val="008B5299"/>
    <w:rsid w:val="008B53A8"/>
    <w:rsid w:val="008B584B"/>
    <w:rsid w:val="008B5A15"/>
    <w:rsid w:val="008B5A5F"/>
    <w:rsid w:val="008B5AB0"/>
    <w:rsid w:val="008B6054"/>
    <w:rsid w:val="008B61E6"/>
    <w:rsid w:val="008B6DC6"/>
    <w:rsid w:val="008B74B8"/>
    <w:rsid w:val="008B7B08"/>
    <w:rsid w:val="008C027F"/>
    <w:rsid w:val="008C04C9"/>
    <w:rsid w:val="008C061A"/>
    <w:rsid w:val="008C06DC"/>
    <w:rsid w:val="008C0A2D"/>
    <w:rsid w:val="008C11C7"/>
    <w:rsid w:val="008C13F0"/>
    <w:rsid w:val="008C14C1"/>
    <w:rsid w:val="008C19D0"/>
    <w:rsid w:val="008C1BAA"/>
    <w:rsid w:val="008C1EA9"/>
    <w:rsid w:val="008C1F26"/>
    <w:rsid w:val="008C23AC"/>
    <w:rsid w:val="008C27ED"/>
    <w:rsid w:val="008C2A3A"/>
    <w:rsid w:val="008C4C7E"/>
    <w:rsid w:val="008C4DA8"/>
    <w:rsid w:val="008C4E9D"/>
    <w:rsid w:val="008C5C1B"/>
    <w:rsid w:val="008C5C46"/>
    <w:rsid w:val="008C5E0F"/>
    <w:rsid w:val="008C6051"/>
    <w:rsid w:val="008C6184"/>
    <w:rsid w:val="008C6192"/>
    <w:rsid w:val="008C6630"/>
    <w:rsid w:val="008C7007"/>
    <w:rsid w:val="008C71D4"/>
    <w:rsid w:val="008C785E"/>
    <w:rsid w:val="008D0AFB"/>
    <w:rsid w:val="008D1511"/>
    <w:rsid w:val="008D1CF0"/>
    <w:rsid w:val="008D2534"/>
    <w:rsid w:val="008D308E"/>
    <w:rsid w:val="008D32DF"/>
    <w:rsid w:val="008D35E9"/>
    <w:rsid w:val="008D3959"/>
    <w:rsid w:val="008D3966"/>
    <w:rsid w:val="008D4049"/>
    <w:rsid w:val="008D4352"/>
    <w:rsid w:val="008D4719"/>
    <w:rsid w:val="008D4791"/>
    <w:rsid w:val="008D4E87"/>
    <w:rsid w:val="008D4EBC"/>
    <w:rsid w:val="008D51E3"/>
    <w:rsid w:val="008D549C"/>
    <w:rsid w:val="008D577F"/>
    <w:rsid w:val="008D5965"/>
    <w:rsid w:val="008D60BC"/>
    <w:rsid w:val="008D61C9"/>
    <w:rsid w:val="008D6414"/>
    <w:rsid w:val="008D65DD"/>
    <w:rsid w:val="008D6D53"/>
    <w:rsid w:val="008D6D7B"/>
    <w:rsid w:val="008D7096"/>
    <w:rsid w:val="008D7371"/>
    <w:rsid w:val="008D7757"/>
    <w:rsid w:val="008D787C"/>
    <w:rsid w:val="008D7EB7"/>
    <w:rsid w:val="008E0079"/>
    <w:rsid w:val="008E00E6"/>
    <w:rsid w:val="008E0EB8"/>
    <w:rsid w:val="008E101E"/>
    <w:rsid w:val="008E10A6"/>
    <w:rsid w:val="008E1271"/>
    <w:rsid w:val="008E18A7"/>
    <w:rsid w:val="008E2251"/>
    <w:rsid w:val="008E24B3"/>
    <w:rsid w:val="008E24CA"/>
    <w:rsid w:val="008E2943"/>
    <w:rsid w:val="008E2F6E"/>
    <w:rsid w:val="008E3352"/>
    <w:rsid w:val="008E38AD"/>
    <w:rsid w:val="008E3C21"/>
    <w:rsid w:val="008E3CA7"/>
    <w:rsid w:val="008E3DFF"/>
    <w:rsid w:val="008E3EEC"/>
    <w:rsid w:val="008E4416"/>
    <w:rsid w:val="008E4DA7"/>
    <w:rsid w:val="008E53D4"/>
    <w:rsid w:val="008E5BF2"/>
    <w:rsid w:val="008E5C81"/>
    <w:rsid w:val="008E6B1A"/>
    <w:rsid w:val="008E6E47"/>
    <w:rsid w:val="008E6F65"/>
    <w:rsid w:val="008E711A"/>
    <w:rsid w:val="008E77EF"/>
    <w:rsid w:val="008E7847"/>
    <w:rsid w:val="008E7B2C"/>
    <w:rsid w:val="008E7CEA"/>
    <w:rsid w:val="008F00FB"/>
    <w:rsid w:val="008F035A"/>
    <w:rsid w:val="008F07D5"/>
    <w:rsid w:val="008F0A38"/>
    <w:rsid w:val="008F0F84"/>
    <w:rsid w:val="008F1014"/>
    <w:rsid w:val="008F11C9"/>
    <w:rsid w:val="008F19A3"/>
    <w:rsid w:val="008F19BB"/>
    <w:rsid w:val="008F23D8"/>
    <w:rsid w:val="008F2FD5"/>
    <w:rsid w:val="008F37E5"/>
    <w:rsid w:val="008F440B"/>
    <w:rsid w:val="008F48C2"/>
    <w:rsid w:val="008F4956"/>
    <w:rsid w:val="008F4B2E"/>
    <w:rsid w:val="008F4C96"/>
    <w:rsid w:val="008F4F2C"/>
    <w:rsid w:val="008F545F"/>
    <w:rsid w:val="008F5840"/>
    <w:rsid w:val="008F5E46"/>
    <w:rsid w:val="008F5EEF"/>
    <w:rsid w:val="008F5F3F"/>
    <w:rsid w:val="008F633E"/>
    <w:rsid w:val="008F66FE"/>
    <w:rsid w:val="008F67D9"/>
    <w:rsid w:val="008F6BBF"/>
    <w:rsid w:val="008F6D82"/>
    <w:rsid w:val="008F71E3"/>
    <w:rsid w:val="008F72CC"/>
    <w:rsid w:val="008F72CD"/>
    <w:rsid w:val="008F73B2"/>
    <w:rsid w:val="008F7AC7"/>
    <w:rsid w:val="00900FC8"/>
    <w:rsid w:val="009021FC"/>
    <w:rsid w:val="009025DB"/>
    <w:rsid w:val="009036C6"/>
    <w:rsid w:val="00903802"/>
    <w:rsid w:val="00904736"/>
    <w:rsid w:val="009047EB"/>
    <w:rsid w:val="00904CD1"/>
    <w:rsid w:val="00904CD3"/>
    <w:rsid w:val="00904FCE"/>
    <w:rsid w:val="009051D6"/>
    <w:rsid w:val="00905C3D"/>
    <w:rsid w:val="00905D02"/>
    <w:rsid w:val="00906631"/>
    <w:rsid w:val="0090673A"/>
    <w:rsid w:val="0090696D"/>
    <w:rsid w:val="00906B22"/>
    <w:rsid w:val="00906CD6"/>
    <w:rsid w:val="00906DD8"/>
    <w:rsid w:val="00906E4D"/>
    <w:rsid w:val="00906EBD"/>
    <w:rsid w:val="00906F31"/>
    <w:rsid w:val="009078B3"/>
    <w:rsid w:val="00907A77"/>
    <w:rsid w:val="00907E00"/>
    <w:rsid w:val="00907E84"/>
    <w:rsid w:val="009105B3"/>
    <w:rsid w:val="0091088D"/>
    <w:rsid w:val="00910C05"/>
    <w:rsid w:val="00910FC9"/>
    <w:rsid w:val="00911326"/>
    <w:rsid w:val="00911350"/>
    <w:rsid w:val="0091180C"/>
    <w:rsid w:val="00912312"/>
    <w:rsid w:val="009123BC"/>
    <w:rsid w:val="00912598"/>
    <w:rsid w:val="0091291A"/>
    <w:rsid w:val="00913612"/>
    <w:rsid w:val="0091366A"/>
    <w:rsid w:val="00913824"/>
    <w:rsid w:val="009140FE"/>
    <w:rsid w:val="00914EC3"/>
    <w:rsid w:val="00915288"/>
    <w:rsid w:val="00915757"/>
    <w:rsid w:val="009159B3"/>
    <w:rsid w:val="00915C54"/>
    <w:rsid w:val="00916181"/>
    <w:rsid w:val="00916402"/>
    <w:rsid w:val="009170E8"/>
    <w:rsid w:val="00917EB9"/>
    <w:rsid w:val="009204C5"/>
    <w:rsid w:val="00920875"/>
    <w:rsid w:val="0092180D"/>
    <w:rsid w:val="00921E0D"/>
    <w:rsid w:val="00922173"/>
    <w:rsid w:val="00922C12"/>
    <w:rsid w:val="00922F4F"/>
    <w:rsid w:val="009232C9"/>
    <w:rsid w:val="009233ED"/>
    <w:rsid w:val="00923608"/>
    <w:rsid w:val="00923624"/>
    <w:rsid w:val="009238E5"/>
    <w:rsid w:val="00923F12"/>
    <w:rsid w:val="00923F90"/>
    <w:rsid w:val="00924A16"/>
    <w:rsid w:val="00924FF8"/>
    <w:rsid w:val="0092535E"/>
    <w:rsid w:val="0092576E"/>
    <w:rsid w:val="00925913"/>
    <w:rsid w:val="00925BA8"/>
    <w:rsid w:val="00925F65"/>
    <w:rsid w:val="0092661C"/>
    <w:rsid w:val="00926A9F"/>
    <w:rsid w:val="00926DA7"/>
    <w:rsid w:val="00927138"/>
    <w:rsid w:val="00927320"/>
    <w:rsid w:val="00927DFB"/>
    <w:rsid w:val="00927F8B"/>
    <w:rsid w:val="00930894"/>
    <w:rsid w:val="0093094D"/>
    <w:rsid w:val="00930B75"/>
    <w:rsid w:val="00932293"/>
    <w:rsid w:val="009322EC"/>
    <w:rsid w:val="0093251D"/>
    <w:rsid w:val="009328C7"/>
    <w:rsid w:val="00933265"/>
    <w:rsid w:val="009336EC"/>
    <w:rsid w:val="009337AD"/>
    <w:rsid w:val="00933F56"/>
    <w:rsid w:val="00933FB8"/>
    <w:rsid w:val="0093479F"/>
    <w:rsid w:val="00934C13"/>
    <w:rsid w:val="00935228"/>
    <w:rsid w:val="009355A2"/>
    <w:rsid w:val="00935F9E"/>
    <w:rsid w:val="00936CF2"/>
    <w:rsid w:val="00936D98"/>
    <w:rsid w:val="00936F5B"/>
    <w:rsid w:val="00937F04"/>
    <w:rsid w:val="00937F30"/>
    <w:rsid w:val="009401C4"/>
    <w:rsid w:val="00940A16"/>
    <w:rsid w:val="0094291D"/>
    <w:rsid w:val="00942C80"/>
    <w:rsid w:val="00943197"/>
    <w:rsid w:val="00943323"/>
    <w:rsid w:val="009435F2"/>
    <w:rsid w:val="009448BD"/>
    <w:rsid w:val="00944F6C"/>
    <w:rsid w:val="00945180"/>
    <w:rsid w:val="0094590C"/>
    <w:rsid w:val="0094612B"/>
    <w:rsid w:val="00946355"/>
    <w:rsid w:val="009464C2"/>
    <w:rsid w:val="0094663F"/>
    <w:rsid w:val="00946888"/>
    <w:rsid w:val="009468B7"/>
    <w:rsid w:val="0094724E"/>
    <w:rsid w:val="00947BE6"/>
    <w:rsid w:val="0095048D"/>
    <w:rsid w:val="00950892"/>
    <w:rsid w:val="00951ADB"/>
    <w:rsid w:val="00952407"/>
    <w:rsid w:val="009525C0"/>
    <w:rsid w:val="00952DE5"/>
    <w:rsid w:val="00953483"/>
    <w:rsid w:val="0095380C"/>
    <w:rsid w:val="00953828"/>
    <w:rsid w:val="0095403F"/>
    <w:rsid w:val="009540EE"/>
    <w:rsid w:val="00954353"/>
    <w:rsid w:val="00954C1A"/>
    <w:rsid w:val="00955C0A"/>
    <w:rsid w:val="00955C4F"/>
    <w:rsid w:val="00956A17"/>
    <w:rsid w:val="00956FE1"/>
    <w:rsid w:val="00957B92"/>
    <w:rsid w:val="009601B6"/>
    <w:rsid w:val="0096030D"/>
    <w:rsid w:val="009613C2"/>
    <w:rsid w:val="009615E1"/>
    <w:rsid w:val="0096216A"/>
    <w:rsid w:val="0096242E"/>
    <w:rsid w:val="00962757"/>
    <w:rsid w:val="00962768"/>
    <w:rsid w:val="00962CDE"/>
    <w:rsid w:val="00962E32"/>
    <w:rsid w:val="009632D1"/>
    <w:rsid w:val="00963869"/>
    <w:rsid w:val="00964D7B"/>
    <w:rsid w:val="009653B3"/>
    <w:rsid w:val="0096542A"/>
    <w:rsid w:val="00965529"/>
    <w:rsid w:val="009657F1"/>
    <w:rsid w:val="0096580A"/>
    <w:rsid w:val="0096625D"/>
    <w:rsid w:val="0096728C"/>
    <w:rsid w:val="00967376"/>
    <w:rsid w:val="00967514"/>
    <w:rsid w:val="00967A55"/>
    <w:rsid w:val="009709F8"/>
    <w:rsid w:val="00970DB7"/>
    <w:rsid w:val="00971AE7"/>
    <w:rsid w:val="00971F8B"/>
    <w:rsid w:val="009721C3"/>
    <w:rsid w:val="00972406"/>
    <w:rsid w:val="00972546"/>
    <w:rsid w:val="00972929"/>
    <w:rsid w:val="00972A85"/>
    <w:rsid w:val="00972F91"/>
    <w:rsid w:val="009735EF"/>
    <w:rsid w:val="00973827"/>
    <w:rsid w:val="00973D68"/>
    <w:rsid w:val="009742D3"/>
    <w:rsid w:val="00974AA9"/>
    <w:rsid w:val="0097509D"/>
    <w:rsid w:val="00975793"/>
    <w:rsid w:val="00975A50"/>
    <w:rsid w:val="00975CDE"/>
    <w:rsid w:val="009771A1"/>
    <w:rsid w:val="009773F6"/>
    <w:rsid w:val="00977BA7"/>
    <w:rsid w:val="00977C12"/>
    <w:rsid w:val="00980BDD"/>
    <w:rsid w:val="00980CD2"/>
    <w:rsid w:val="0098194F"/>
    <w:rsid w:val="009826C8"/>
    <w:rsid w:val="00982C17"/>
    <w:rsid w:val="009836E4"/>
    <w:rsid w:val="009837B6"/>
    <w:rsid w:val="00983DAA"/>
    <w:rsid w:val="00983F8C"/>
    <w:rsid w:val="0098412F"/>
    <w:rsid w:val="0098496D"/>
    <w:rsid w:val="00984998"/>
    <w:rsid w:val="00984F56"/>
    <w:rsid w:val="00985F28"/>
    <w:rsid w:val="009860F4"/>
    <w:rsid w:val="009860FF"/>
    <w:rsid w:val="00986149"/>
    <w:rsid w:val="00986176"/>
    <w:rsid w:val="00986E7F"/>
    <w:rsid w:val="00987536"/>
    <w:rsid w:val="00987986"/>
    <w:rsid w:val="00990382"/>
    <w:rsid w:val="009906F9"/>
    <w:rsid w:val="00990A55"/>
    <w:rsid w:val="00990BD5"/>
    <w:rsid w:val="00991964"/>
    <w:rsid w:val="0099196F"/>
    <w:rsid w:val="009919AD"/>
    <w:rsid w:val="00991E08"/>
    <w:rsid w:val="00991F5E"/>
    <w:rsid w:val="00992B98"/>
    <w:rsid w:val="00992F7B"/>
    <w:rsid w:val="0099359F"/>
    <w:rsid w:val="00993AB2"/>
    <w:rsid w:val="00994010"/>
    <w:rsid w:val="0099401E"/>
    <w:rsid w:val="00994147"/>
    <w:rsid w:val="0099461E"/>
    <w:rsid w:val="00994871"/>
    <w:rsid w:val="009949B3"/>
    <w:rsid w:val="00994B6E"/>
    <w:rsid w:val="00994E08"/>
    <w:rsid w:val="009951F9"/>
    <w:rsid w:val="00995C95"/>
    <w:rsid w:val="00995E63"/>
    <w:rsid w:val="00995E85"/>
    <w:rsid w:val="00996468"/>
    <w:rsid w:val="009965B2"/>
    <w:rsid w:val="009967E7"/>
    <w:rsid w:val="00996876"/>
    <w:rsid w:val="00996FFA"/>
    <w:rsid w:val="009973F1"/>
    <w:rsid w:val="009973F3"/>
    <w:rsid w:val="00997456"/>
    <w:rsid w:val="009A010D"/>
    <w:rsid w:val="009A0C6F"/>
    <w:rsid w:val="009A14EF"/>
    <w:rsid w:val="009A1C56"/>
    <w:rsid w:val="009A1D4C"/>
    <w:rsid w:val="009A29A3"/>
    <w:rsid w:val="009A2DF9"/>
    <w:rsid w:val="009A3135"/>
    <w:rsid w:val="009A3A86"/>
    <w:rsid w:val="009A415C"/>
    <w:rsid w:val="009A4869"/>
    <w:rsid w:val="009A51BB"/>
    <w:rsid w:val="009A551C"/>
    <w:rsid w:val="009A567D"/>
    <w:rsid w:val="009A5ADD"/>
    <w:rsid w:val="009A5BF8"/>
    <w:rsid w:val="009A6A6B"/>
    <w:rsid w:val="009A6B0C"/>
    <w:rsid w:val="009A749E"/>
    <w:rsid w:val="009A7E1F"/>
    <w:rsid w:val="009B0937"/>
    <w:rsid w:val="009B150F"/>
    <w:rsid w:val="009B15B2"/>
    <w:rsid w:val="009B1EF9"/>
    <w:rsid w:val="009B2346"/>
    <w:rsid w:val="009B26AC"/>
    <w:rsid w:val="009B290D"/>
    <w:rsid w:val="009B2BD5"/>
    <w:rsid w:val="009B3150"/>
    <w:rsid w:val="009B3160"/>
    <w:rsid w:val="009B37E2"/>
    <w:rsid w:val="009B4519"/>
    <w:rsid w:val="009B4976"/>
    <w:rsid w:val="009B4CE2"/>
    <w:rsid w:val="009B506B"/>
    <w:rsid w:val="009B52D0"/>
    <w:rsid w:val="009B57EF"/>
    <w:rsid w:val="009B5B85"/>
    <w:rsid w:val="009B6787"/>
    <w:rsid w:val="009B6A3F"/>
    <w:rsid w:val="009B7204"/>
    <w:rsid w:val="009B7A2B"/>
    <w:rsid w:val="009C003D"/>
    <w:rsid w:val="009C0074"/>
    <w:rsid w:val="009C0564"/>
    <w:rsid w:val="009C07FF"/>
    <w:rsid w:val="009C0B23"/>
    <w:rsid w:val="009C15A5"/>
    <w:rsid w:val="009C1C31"/>
    <w:rsid w:val="009C2282"/>
    <w:rsid w:val="009C2685"/>
    <w:rsid w:val="009C2B8C"/>
    <w:rsid w:val="009C2F1E"/>
    <w:rsid w:val="009C32AD"/>
    <w:rsid w:val="009C39BC"/>
    <w:rsid w:val="009C405B"/>
    <w:rsid w:val="009C43EC"/>
    <w:rsid w:val="009C45C4"/>
    <w:rsid w:val="009C486F"/>
    <w:rsid w:val="009C4BBC"/>
    <w:rsid w:val="009C4BC2"/>
    <w:rsid w:val="009C4D22"/>
    <w:rsid w:val="009C554F"/>
    <w:rsid w:val="009C5C13"/>
    <w:rsid w:val="009C6765"/>
    <w:rsid w:val="009C6930"/>
    <w:rsid w:val="009C6DEF"/>
    <w:rsid w:val="009C7320"/>
    <w:rsid w:val="009C79C5"/>
    <w:rsid w:val="009D010E"/>
    <w:rsid w:val="009D0343"/>
    <w:rsid w:val="009D0729"/>
    <w:rsid w:val="009D0F66"/>
    <w:rsid w:val="009D19EF"/>
    <w:rsid w:val="009D1A06"/>
    <w:rsid w:val="009D1BA4"/>
    <w:rsid w:val="009D1CAA"/>
    <w:rsid w:val="009D22E4"/>
    <w:rsid w:val="009D22F7"/>
    <w:rsid w:val="009D27DB"/>
    <w:rsid w:val="009D2995"/>
    <w:rsid w:val="009D319C"/>
    <w:rsid w:val="009D3DF9"/>
    <w:rsid w:val="009D402A"/>
    <w:rsid w:val="009D4541"/>
    <w:rsid w:val="009D48C1"/>
    <w:rsid w:val="009D4CB4"/>
    <w:rsid w:val="009D5BAB"/>
    <w:rsid w:val="009D6A0A"/>
    <w:rsid w:val="009D7542"/>
    <w:rsid w:val="009D7B11"/>
    <w:rsid w:val="009E058F"/>
    <w:rsid w:val="009E0A9E"/>
    <w:rsid w:val="009E0D7E"/>
    <w:rsid w:val="009E1103"/>
    <w:rsid w:val="009E13DC"/>
    <w:rsid w:val="009E19A2"/>
    <w:rsid w:val="009E1A27"/>
    <w:rsid w:val="009E214D"/>
    <w:rsid w:val="009E258E"/>
    <w:rsid w:val="009E3167"/>
    <w:rsid w:val="009E36B8"/>
    <w:rsid w:val="009E3923"/>
    <w:rsid w:val="009E3AFD"/>
    <w:rsid w:val="009E3CDD"/>
    <w:rsid w:val="009E42D3"/>
    <w:rsid w:val="009E43E8"/>
    <w:rsid w:val="009E47C8"/>
    <w:rsid w:val="009E4B16"/>
    <w:rsid w:val="009E51EA"/>
    <w:rsid w:val="009E5564"/>
    <w:rsid w:val="009E5C60"/>
    <w:rsid w:val="009E5C76"/>
    <w:rsid w:val="009E6476"/>
    <w:rsid w:val="009E64DB"/>
    <w:rsid w:val="009E66F6"/>
    <w:rsid w:val="009E6794"/>
    <w:rsid w:val="009E7189"/>
    <w:rsid w:val="009E78EB"/>
    <w:rsid w:val="009E7BDD"/>
    <w:rsid w:val="009E7E11"/>
    <w:rsid w:val="009E7E46"/>
    <w:rsid w:val="009E7FC1"/>
    <w:rsid w:val="009F01E1"/>
    <w:rsid w:val="009F0399"/>
    <w:rsid w:val="009F0B4D"/>
    <w:rsid w:val="009F1096"/>
    <w:rsid w:val="009F150E"/>
    <w:rsid w:val="009F15A9"/>
    <w:rsid w:val="009F2220"/>
    <w:rsid w:val="009F27AD"/>
    <w:rsid w:val="009F3309"/>
    <w:rsid w:val="009F33D5"/>
    <w:rsid w:val="009F3FB5"/>
    <w:rsid w:val="009F4C89"/>
    <w:rsid w:val="009F511F"/>
    <w:rsid w:val="009F521F"/>
    <w:rsid w:val="009F553C"/>
    <w:rsid w:val="009F570B"/>
    <w:rsid w:val="009F59F8"/>
    <w:rsid w:val="009F61D2"/>
    <w:rsid w:val="009F7845"/>
    <w:rsid w:val="00A005B0"/>
    <w:rsid w:val="00A008E3"/>
    <w:rsid w:val="00A015BB"/>
    <w:rsid w:val="00A01808"/>
    <w:rsid w:val="00A01F17"/>
    <w:rsid w:val="00A020E9"/>
    <w:rsid w:val="00A0229C"/>
    <w:rsid w:val="00A022A5"/>
    <w:rsid w:val="00A025E5"/>
    <w:rsid w:val="00A03A22"/>
    <w:rsid w:val="00A040F9"/>
    <w:rsid w:val="00A04634"/>
    <w:rsid w:val="00A046A7"/>
    <w:rsid w:val="00A05162"/>
    <w:rsid w:val="00A0551C"/>
    <w:rsid w:val="00A06119"/>
    <w:rsid w:val="00A071D7"/>
    <w:rsid w:val="00A0764C"/>
    <w:rsid w:val="00A07993"/>
    <w:rsid w:val="00A07A48"/>
    <w:rsid w:val="00A07C44"/>
    <w:rsid w:val="00A108EE"/>
    <w:rsid w:val="00A10BB8"/>
    <w:rsid w:val="00A10E02"/>
    <w:rsid w:val="00A112A1"/>
    <w:rsid w:val="00A112D5"/>
    <w:rsid w:val="00A11595"/>
    <w:rsid w:val="00A1162E"/>
    <w:rsid w:val="00A1233D"/>
    <w:rsid w:val="00A12D79"/>
    <w:rsid w:val="00A130BA"/>
    <w:rsid w:val="00A134F5"/>
    <w:rsid w:val="00A137E4"/>
    <w:rsid w:val="00A13D7F"/>
    <w:rsid w:val="00A14813"/>
    <w:rsid w:val="00A1566A"/>
    <w:rsid w:val="00A1568A"/>
    <w:rsid w:val="00A164FE"/>
    <w:rsid w:val="00A165BF"/>
    <w:rsid w:val="00A17173"/>
    <w:rsid w:val="00A172E8"/>
    <w:rsid w:val="00A177A5"/>
    <w:rsid w:val="00A177BC"/>
    <w:rsid w:val="00A179FF"/>
    <w:rsid w:val="00A17B83"/>
    <w:rsid w:val="00A20E42"/>
    <w:rsid w:val="00A2192B"/>
    <w:rsid w:val="00A21A36"/>
    <w:rsid w:val="00A22018"/>
    <w:rsid w:val="00A2250A"/>
    <w:rsid w:val="00A22B3E"/>
    <w:rsid w:val="00A22BF8"/>
    <w:rsid w:val="00A22C82"/>
    <w:rsid w:val="00A22CE6"/>
    <w:rsid w:val="00A24124"/>
    <w:rsid w:val="00A24346"/>
    <w:rsid w:val="00A2485E"/>
    <w:rsid w:val="00A24B19"/>
    <w:rsid w:val="00A24F80"/>
    <w:rsid w:val="00A25294"/>
    <w:rsid w:val="00A254EE"/>
    <w:rsid w:val="00A25BE7"/>
    <w:rsid w:val="00A26647"/>
    <w:rsid w:val="00A26E3B"/>
    <w:rsid w:val="00A27008"/>
    <w:rsid w:val="00A2781D"/>
    <w:rsid w:val="00A27CDF"/>
    <w:rsid w:val="00A30090"/>
    <w:rsid w:val="00A30718"/>
    <w:rsid w:val="00A30968"/>
    <w:rsid w:val="00A309C6"/>
    <w:rsid w:val="00A30B02"/>
    <w:rsid w:val="00A30D13"/>
    <w:rsid w:val="00A315E6"/>
    <w:rsid w:val="00A319D0"/>
    <w:rsid w:val="00A31EEA"/>
    <w:rsid w:val="00A31F33"/>
    <w:rsid w:val="00A32316"/>
    <w:rsid w:val="00A3269A"/>
    <w:rsid w:val="00A326F7"/>
    <w:rsid w:val="00A32B4E"/>
    <w:rsid w:val="00A32F69"/>
    <w:rsid w:val="00A33172"/>
    <w:rsid w:val="00A33B50"/>
    <w:rsid w:val="00A34020"/>
    <w:rsid w:val="00A3432B"/>
    <w:rsid w:val="00A346BA"/>
    <w:rsid w:val="00A34A2A"/>
    <w:rsid w:val="00A34C67"/>
    <w:rsid w:val="00A34D0E"/>
    <w:rsid w:val="00A34D10"/>
    <w:rsid w:val="00A34D62"/>
    <w:rsid w:val="00A352D7"/>
    <w:rsid w:val="00A36057"/>
    <w:rsid w:val="00A3611D"/>
    <w:rsid w:val="00A3630B"/>
    <w:rsid w:val="00A36339"/>
    <w:rsid w:val="00A36397"/>
    <w:rsid w:val="00A366E4"/>
    <w:rsid w:val="00A368D1"/>
    <w:rsid w:val="00A379B5"/>
    <w:rsid w:val="00A37CD2"/>
    <w:rsid w:val="00A37DC9"/>
    <w:rsid w:val="00A40241"/>
    <w:rsid w:val="00A4038F"/>
    <w:rsid w:val="00A40713"/>
    <w:rsid w:val="00A408C5"/>
    <w:rsid w:val="00A40C93"/>
    <w:rsid w:val="00A4126B"/>
    <w:rsid w:val="00A416DD"/>
    <w:rsid w:val="00A41EA1"/>
    <w:rsid w:val="00A4368E"/>
    <w:rsid w:val="00A4376F"/>
    <w:rsid w:val="00A43A56"/>
    <w:rsid w:val="00A43E30"/>
    <w:rsid w:val="00A44648"/>
    <w:rsid w:val="00A44766"/>
    <w:rsid w:val="00A4549F"/>
    <w:rsid w:val="00A456B2"/>
    <w:rsid w:val="00A45805"/>
    <w:rsid w:val="00A45B9B"/>
    <w:rsid w:val="00A462FE"/>
    <w:rsid w:val="00A46317"/>
    <w:rsid w:val="00A464F9"/>
    <w:rsid w:val="00A47E14"/>
    <w:rsid w:val="00A5006E"/>
    <w:rsid w:val="00A50131"/>
    <w:rsid w:val="00A501C9"/>
    <w:rsid w:val="00A502B9"/>
    <w:rsid w:val="00A5045C"/>
    <w:rsid w:val="00A50506"/>
    <w:rsid w:val="00A50895"/>
    <w:rsid w:val="00A50CF6"/>
    <w:rsid w:val="00A50E97"/>
    <w:rsid w:val="00A5164F"/>
    <w:rsid w:val="00A523EA"/>
    <w:rsid w:val="00A527D8"/>
    <w:rsid w:val="00A53F55"/>
    <w:rsid w:val="00A5417B"/>
    <w:rsid w:val="00A54449"/>
    <w:rsid w:val="00A54599"/>
    <w:rsid w:val="00A54B82"/>
    <w:rsid w:val="00A55CA7"/>
    <w:rsid w:val="00A562A0"/>
    <w:rsid w:val="00A56891"/>
    <w:rsid w:val="00A569D4"/>
    <w:rsid w:val="00A56BD7"/>
    <w:rsid w:val="00A56CD5"/>
    <w:rsid w:val="00A57F1A"/>
    <w:rsid w:val="00A60163"/>
    <w:rsid w:val="00A6038D"/>
    <w:rsid w:val="00A607FC"/>
    <w:rsid w:val="00A60CF0"/>
    <w:rsid w:val="00A60D84"/>
    <w:rsid w:val="00A60E98"/>
    <w:rsid w:val="00A6106F"/>
    <w:rsid w:val="00A610A2"/>
    <w:rsid w:val="00A611AD"/>
    <w:rsid w:val="00A61329"/>
    <w:rsid w:val="00A61429"/>
    <w:rsid w:val="00A61514"/>
    <w:rsid w:val="00A61645"/>
    <w:rsid w:val="00A61D2A"/>
    <w:rsid w:val="00A62080"/>
    <w:rsid w:val="00A62481"/>
    <w:rsid w:val="00A62EE8"/>
    <w:rsid w:val="00A630A2"/>
    <w:rsid w:val="00A632B8"/>
    <w:rsid w:val="00A63BF3"/>
    <w:rsid w:val="00A64558"/>
    <w:rsid w:val="00A646AD"/>
    <w:rsid w:val="00A64942"/>
    <w:rsid w:val="00A6499C"/>
    <w:rsid w:val="00A64E4C"/>
    <w:rsid w:val="00A65696"/>
    <w:rsid w:val="00A65911"/>
    <w:rsid w:val="00A65BE6"/>
    <w:rsid w:val="00A6643C"/>
    <w:rsid w:val="00A66783"/>
    <w:rsid w:val="00A66C99"/>
    <w:rsid w:val="00A66DEC"/>
    <w:rsid w:val="00A66FA4"/>
    <w:rsid w:val="00A673BD"/>
    <w:rsid w:val="00A67544"/>
    <w:rsid w:val="00A7032A"/>
    <w:rsid w:val="00A7075B"/>
    <w:rsid w:val="00A708B7"/>
    <w:rsid w:val="00A71CE6"/>
    <w:rsid w:val="00A71D23"/>
    <w:rsid w:val="00A72590"/>
    <w:rsid w:val="00A72AB0"/>
    <w:rsid w:val="00A72D8A"/>
    <w:rsid w:val="00A7311A"/>
    <w:rsid w:val="00A7333A"/>
    <w:rsid w:val="00A7379F"/>
    <w:rsid w:val="00A7397D"/>
    <w:rsid w:val="00A73D0D"/>
    <w:rsid w:val="00A73F4F"/>
    <w:rsid w:val="00A74A92"/>
    <w:rsid w:val="00A74B0D"/>
    <w:rsid w:val="00A750CA"/>
    <w:rsid w:val="00A7521E"/>
    <w:rsid w:val="00A75CC1"/>
    <w:rsid w:val="00A75E88"/>
    <w:rsid w:val="00A7649F"/>
    <w:rsid w:val="00A7663A"/>
    <w:rsid w:val="00A76DCA"/>
    <w:rsid w:val="00A76E36"/>
    <w:rsid w:val="00A800CD"/>
    <w:rsid w:val="00A80357"/>
    <w:rsid w:val="00A8056E"/>
    <w:rsid w:val="00A8101E"/>
    <w:rsid w:val="00A8189D"/>
    <w:rsid w:val="00A81B03"/>
    <w:rsid w:val="00A81CCC"/>
    <w:rsid w:val="00A82508"/>
    <w:rsid w:val="00A82A57"/>
    <w:rsid w:val="00A82D58"/>
    <w:rsid w:val="00A8346A"/>
    <w:rsid w:val="00A8399D"/>
    <w:rsid w:val="00A83DD9"/>
    <w:rsid w:val="00A83E3D"/>
    <w:rsid w:val="00A84007"/>
    <w:rsid w:val="00A8443A"/>
    <w:rsid w:val="00A84611"/>
    <w:rsid w:val="00A8479C"/>
    <w:rsid w:val="00A8557B"/>
    <w:rsid w:val="00A85A05"/>
    <w:rsid w:val="00A85F76"/>
    <w:rsid w:val="00A862CF"/>
    <w:rsid w:val="00A865A0"/>
    <w:rsid w:val="00A866B4"/>
    <w:rsid w:val="00A86B76"/>
    <w:rsid w:val="00A86D63"/>
    <w:rsid w:val="00A87797"/>
    <w:rsid w:val="00A904FB"/>
    <w:rsid w:val="00A90A9A"/>
    <w:rsid w:val="00A90CA7"/>
    <w:rsid w:val="00A90DEC"/>
    <w:rsid w:val="00A90E72"/>
    <w:rsid w:val="00A922A2"/>
    <w:rsid w:val="00A92646"/>
    <w:rsid w:val="00A92859"/>
    <w:rsid w:val="00A93247"/>
    <w:rsid w:val="00A9327B"/>
    <w:rsid w:val="00A9359C"/>
    <w:rsid w:val="00A93B69"/>
    <w:rsid w:val="00A93D72"/>
    <w:rsid w:val="00A9443C"/>
    <w:rsid w:val="00A94A8D"/>
    <w:rsid w:val="00A9511F"/>
    <w:rsid w:val="00A959FE"/>
    <w:rsid w:val="00A95E73"/>
    <w:rsid w:val="00A961BF"/>
    <w:rsid w:val="00A963C7"/>
    <w:rsid w:val="00A96627"/>
    <w:rsid w:val="00A96A19"/>
    <w:rsid w:val="00A97040"/>
    <w:rsid w:val="00A9732E"/>
    <w:rsid w:val="00AA0B7E"/>
    <w:rsid w:val="00AA0CCB"/>
    <w:rsid w:val="00AA10A1"/>
    <w:rsid w:val="00AA1626"/>
    <w:rsid w:val="00AA1831"/>
    <w:rsid w:val="00AA1C25"/>
    <w:rsid w:val="00AA1E0F"/>
    <w:rsid w:val="00AA2289"/>
    <w:rsid w:val="00AA2305"/>
    <w:rsid w:val="00AA292D"/>
    <w:rsid w:val="00AA3956"/>
    <w:rsid w:val="00AA3DB7"/>
    <w:rsid w:val="00AA3F7D"/>
    <w:rsid w:val="00AA4171"/>
    <w:rsid w:val="00AA42A9"/>
    <w:rsid w:val="00AA4591"/>
    <w:rsid w:val="00AA51F5"/>
    <w:rsid w:val="00AA51FB"/>
    <w:rsid w:val="00AA55E1"/>
    <w:rsid w:val="00AA5E3B"/>
    <w:rsid w:val="00AA5FA8"/>
    <w:rsid w:val="00AA68B4"/>
    <w:rsid w:val="00AA6BE3"/>
    <w:rsid w:val="00AA6C63"/>
    <w:rsid w:val="00AA6E68"/>
    <w:rsid w:val="00AA7485"/>
    <w:rsid w:val="00AA7A22"/>
    <w:rsid w:val="00AB0543"/>
    <w:rsid w:val="00AB0AC9"/>
    <w:rsid w:val="00AB0F80"/>
    <w:rsid w:val="00AB14BF"/>
    <w:rsid w:val="00AB185A"/>
    <w:rsid w:val="00AB193D"/>
    <w:rsid w:val="00AB194B"/>
    <w:rsid w:val="00AB1BA7"/>
    <w:rsid w:val="00AB1E04"/>
    <w:rsid w:val="00AB221E"/>
    <w:rsid w:val="00AB2510"/>
    <w:rsid w:val="00AB29C2"/>
    <w:rsid w:val="00AB2CB0"/>
    <w:rsid w:val="00AB3113"/>
    <w:rsid w:val="00AB348A"/>
    <w:rsid w:val="00AB35D7"/>
    <w:rsid w:val="00AB3F38"/>
    <w:rsid w:val="00AB3F8E"/>
    <w:rsid w:val="00AB43EC"/>
    <w:rsid w:val="00AB4BF4"/>
    <w:rsid w:val="00AB59BE"/>
    <w:rsid w:val="00AB5ADF"/>
    <w:rsid w:val="00AB5E57"/>
    <w:rsid w:val="00AB6A2C"/>
    <w:rsid w:val="00AB725F"/>
    <w:rsid w:val="00AB7925"/>
    <w:rsid w:val="00AB7C4C"/>
    <w:rsid w:val="00AC0082"/>
    <w:rsid w:val="00AC0164"/>
    <w:rsid w:val="00AC03FE"/>
    <w:rsid w:val="00AC0705"/>
    <w:rsid w:val="00AC0903"/>
    <w:rsid w:val="00AC09EE"/>
    <w:rsid w:val="00AC0E26"/>
    <w:rsid w:val="00AC109B"/>
    <w:rsid w:val="00AC19D8"/>
    <w:rsid w:val="00AC27B0"/>
    <w:rsid w:val="00AC2A2B"/>
    <w:rsid w:val="00AC33BC"/>
    <w:rsid w:val="00AC33C4"/>
    <w:rsid w:val="00AC3540"/>
    <w:rsid w:val="00AC3A2F"/>
    <w:rsid w:val="00AC43BC"/>
    <w:rsid w:val="00AC490B"/>
    <w:rsid w:val="00AC4F84"/>
    <w:rsid w:val="00AC534A"/>
    <w:rsid w:val="00AC6490"/>
    <w:rsid w:val="00AC6919"/>
    <w:rsid w:val="00AC6A97"/>
    <w:rsid w:val="00AC6BC8"/>
    <w:rsid w:val="00AC74DA"/>
    <w:rsid w:val="00AC7550"/>
    <w:rsid w:val="00AC78CF"/>
    <w:rsid w:val="00AC7A2B"/>
    <w:rsid w:val="00AC7C25"/>
    <w:rsid w:val="00AC7D96"/>
    <w:rsid w:val="00AD015D"/>
    <w:rsid w:val="00AD05DD"/>
    <w:rsid w:val="00AD0703"/>
    <w:rsid w:val="00AD0780"/>
    <w:rsid w:val="00AD0A51"/>
    <w:rsid w:val="00AD0B37"/>
    <w:rsid w:val="00AD0F52"/>
    <w:rsid w:val="00AD11F7"/>
    <w:rsid w:val="00AD1DB7"/>
    <w:rsid w:val="00AD1F07"/>
    <w:rsid w:val="00AD2053"/>
    <w:rsid w:val="00AD2852"/>
    <w:rsid w:val="00AD28E1"/>
    <w:rsid w:val="00AD2B27"/>
    <w:rsid w:val="00AD2E8D"/>
    <w:rsid w:val="00AD3976"/>
    <w:rsid w:val="00AD398B"/>
    <w:rsid w:val="00AD3E4E"/>
    <w:rsid w:val="00AD4457"/>
    <w:rsid w:val="00AD4D2A"/>
    <w:rsid w:val="00AD4F26"/>
    <w:rsid w:val="00AD50D9"/>
    <w:rsid w:val="00AD50E4"/>
    <w:rsid w:val="00AD542F"/>
    <w:rsid w:val="00AD60C6"/>
    <w:rsid w:val="00AD6BE3"/>
    <w:rsid w:val="00AD7305"/>
    <w:rsid w:val="00AD732F"/>
    <w:rsid w:val="00AD7795"/>
    <w:rsid w:val="00AD7E64"/>
    <w:rsid w:val="00AD7E9C"/>
    <w:rsid w:val="00AD7F35"/>
    <w:rsid w:val="00AE0778"/>
    <w:rsid w:val="00AE0C56"/>
    <w:rsid w:val="00AE12DF"/>
    <w:rsid w:val="00AE145C"/>
    <w:rsid w:val="00AE149E"/>
    <w:rsid w:val="00AE1756"/>
    <w:rsid w:val="00AE1B9B"/>
    <w:rsid w:val="00AE1CE2"/>
    <w:rsid w:val="00AE22F2"/>
    <w:rsid w:val="00AE29FC"/>
    <w:rsid w:val="00AE2F3F"/>
    <w:rsid w:val="00AE3346"/>
    <w:rsid w:val="00AE3667"/>
    <w:rsid w:val="00AE3B4E"/>
    <w:rsid w:val="00AE4841"/>
    <w:rsid w:val="00AE59EC"/>
    <w:rsid w:val="00AE625C"/>
    <w:rsid w:val="00AE67B3"/>
    <w:rsid w:val="00AE7788"/>
    <w:rsid w:val="00AE7864"/>
    <w:rsid w:val="00AE7874"/>
    <w:rsid w:val="00AE7930"/>
    <w:rsid w:val="00AE7949"/>
    <w:rsid w:val="00AE7F92"/>
    <w:rsid w:val="00AF0080"/>
    <w:rsid w:val="00AF0210"/>
    <w:rsid w:val="00AF0B70"/>
    <w:rsid w:val="00AF0C40"/>
    <w:rsid w:val="00AF117A"/>
    <w:rsid w:val="00AF1465"/>
    <w:rsid w:val="00AF2237"/>
    <w:rsid w:val="00AF25D5"/>
    <w:rsid w:val="00AF2A29"/>
    <w:rsid w:val="00AF3DBB"/>
    <w:rsid w:val="00AF4074"/>
    <w:rsid w:val="00AF47CE"/>
    <w:rsid w:val="00AF48FD"/>
    <w:rsid w:val="00AF5194"/>
    <w:rsid w:val="00AF53EF"/>
    <w:rsid w:val="00AF5DD1"/>
    <w:rsid w:val="00AF67DB"/>
    <w:rsid w:val="00AF73C3"/>
    <w:rsid w:val="00AF77A2"/>
    <w:rsid w:val="00AF795C"/>
    <w:rsid w:val="00AF7B94"/>
    <w:rsid w:val="00B002A7"/>
    <w:rsid w:val="00B00752"/>
    <w:rsid w:val="00B021FF"/>
    <w:rsid w:val="00B026BF"/>
    <w:rsid w:val="00B026C1"/>
    <w:rsid w:val="00B028FF"/>
    <w:rsid w:val="00B02B9C"/>
    <w:rsid w:val="00B02F1D"/>
    <w:rsid w:val="00B0353B"/>
    <w:rsid w:val="00B03C2F"/>
    <w:rsid w:val="00B04042"/>
    <w:rsid w:val="00B040B2"/>
    <w:rsid w:val="00B04680"/>
    <w:rsid w:val="00B04A71"/>
    <w:rsid w:val="00B04FFC"/>
    <w:rsid w:val="00B05C62"/>
    <w:rsid w:val="00B062DB"/>
    <w:rsid w:val="00B06D2A"/>
    <w:rsid w:val="00B06DF1"/>
    <w:rsid w:val="00B07686"/>
    <w:rsid w:val="00B079A3"/>
    <w:rsid w:val="00B10112"/>
    <w:rsid w:val="00B10558"/>
    <w:rsid w:val="00B1087F"/>
    <w:rsid w:val="00B118FA"/>
    <w:rsid w:val="00B120B5"/>
    <w:rsid w:val="00B12BF3"/>
    <w:rsid w:val="00B13838"/>
    <w:rsid w:val="00B13EE8"/>
    <w:rsid w:val="00B14155"/>
    <w:rsid w:val="00B143C1"/>
    <w:rsid w:val="00B156A9"/>
    <w:rsid w:val="00B15F83"/>
    <w:rsid w:val="00B160FF"/>
    <w:rsid w:val="00B1614A"/>
    <w:rsid w:val="00B16195"/>
    <w:rsid w:val="00B16322"/>
    <w:rsid w:val="00B1662E"/>
    <w:rsid w:val="00B16D8A"/>
    <w:rsid w:val="00B215B8"/>
    <w:rsid w:val="00B219FC"/>
    <w:rsid w:val="00B21BA8"/>
    <w:rsid w:val="00B22402"/>
    <w:rsid w:val="00B22783"/>
    <w:rsid w:val="00B22897"/>
    <w:rsid w:val="00B22C0D"/>
    <w:rsid w:val="00B234B4"/>
    <w:rsid w:val="00B235B6"/>
    <w:rsid w:val="00B23AF4"/>
    <w:rsid w:val="00B23C15"/>
    <w:rsid w:val="00B23DB2"/>
    <w:rsid w:val="00B2443D"/>
    <w:rsid w:val="00B24963"/>
    <w:rsid w:val="00B24A29"/>
    <w:rsid w:val="00B24C6D"/>
    <w:rsid w:val="00B251A5"/>
    <w:rsid w:val="00B2529C"/>
    <w:rsid w:val="00B25626"/>
    <w:rsid w:val="00B25762"/>
    <w:rsid w:val="00B259CC"/>
    <w:rsid w:val="00B25B40"/>
    <w:rsid w:val="00B25FDE"/>
    <w:rsid w:val="00B262FD"/>
    <w:rsid w:val="00B26AB0"/>
    <w:rsid w:val="00B26AD2"/>
    <w:rsid w:val="00B26CA2"/>
    <w:rsid w:val="00B273C8"/>
    <w:rsid w:val="00B27F9C"/>
    <w:rsid w:val="00B27FC7"/>
    <w:rsid w:val="00B30932"/>
    <w:rsid w:val="00B30B4E"/>
    <w:rsid w:val="00B30B61"/>
    <w:rsid w:val="00B31246"/>
    <w:rsid w:val="00B31B5A"/>
    <w:rsid w:val="00B31B7F"/>
    <w:rsid w:val="00B32370"/>
    <w:rsid w:val="00B326FF"/>
    <w:rsid w:val="00B32D40"/>
    <w:rsid w:val="00B337D4"/>
    <w:rsid w:val="00B33AB4"/>
    <w:rsid w:val="00B340AA"/>
    <w:rsid w:val="00B346A8"/>
    <w:rsid w:val="00B34A9F"/>
    <w:rsid w:val="00B34B80"/>
    <w:rsid w:val="00B34E13"/>
    <w:rsid w:val="00B34F70"/>
    <w:rsid w:val="00B3595B"/>
    <w:rsid w:val="00B35CDA"/>
    <w:rsid w:val="00B36729"/>
    <w:rsid w:val="00B37D97"/>
    <w:rsid w:val="00B40339"/>
    <w:rsid w:val="00B4034C"/>
    <w:rsid w:val="00B4043A"/>
    <w:rsid w:val="00B404D0"/>
    <w:rsid w:val="00B40E5E"/>
    <w:rsid w:val="00B411BD"/>
    <w:rsid w:val="00B411D2"/>
    <w:rsid w:val="00B41559"/>
    <w:rsid w:val="00B418E8"/>
    <w:rsid w:val="00B41DED"/>
    <w:rsid w:val="00B42285"/>
    <w:rsid w:val="00B4274B"/>
    <w:rsid w:val="00B42AE7"/>
    <w:rsid w:val="00B42D3B"/>
    <w:rsid w:val="00B42EAD"/>
    <w:rsid w:val="00B435B1"/>
    <w:rsid w:val="00B435C4"/>
    <w:rsid w:val="00B4367F"/>
    <w:rsid w:val="00B438BA"/>
    <w:rsid w:val="00B441AE"/>
    <w:rsid w:val="00B44484"/>
    <w:rsid w:val="00B44C2C"/>
    <w:rsid w:val="00B44F99"/>
    <w:rsid w:val="00B44FF1"/>
    <w:rsid w:val="00B45876"/>
    <w:rsid w:val="00B46D04"/>
    <w:rsid w:val="00B4744C"/>
    <w:rsid w:val="00B47779"/>
    <w:rsid w:val="00B47B91"/>
    <w:rsid w:val="00B47F13"/>
    <w:rsid w:val="00B50D67"/>
    <w:rsid w:val="00B50DB0"/>
    <w:rsid w:val="00B51542"/>
    <w:rsid w:val="00B51733"/>
    <w:rsid w:val="00B51D1D"/>
    <w:rsid w:val="00B5304B"/>
    <w:rsid w:val="00B5310E"/>
    <w:rsid w:val="00B53728"/>
    <w:rsid w:val="00B542BA"/>
    <w:rsid w:val="00B549B2"/>
    <w:rsid w:val="00B54ACC"/>
    <w:rsid w:val="00B54DCB"/>
    <w:rsid w:val="00B55AC2"/>
    <w:rsid w:val="00B55D3C"/>
    <w:rsid w:val="00B560C9"/>
    <w:rsid w:val="00B56533"/>
    <w:rsid w:val="00B56B23"/>
    <w:rsid w:val="00B56CFC"/>
    <w:rsid w:val="00B570F4"/>
    <w:rsid w:val="00B573C5"/>
    <w:rsid w:val="00B57777"/>
    <w:rsid w:val="00B57A17"/>
    <w:rsid w:val="00B57F0B"/>
    <w:rsid w:val="00B60426"/>
    <w:rsid w:val="00B61149"/>
    <w:rsid w:val="00B611B6"/>
    <w:rsid w:val="00B61B1C"/>
    <w:rsid w:val="00B61B75"/>
    <w:rsid w:val="00B61BE2"/>
    <w:rsid w:val="00B61EF4"/>
    <w:rsid w:val="00B6266F"/>
    <w:rsid w:val="00B62E0B"/>
    <w:rsid w:val="00B63111"/>
    <w:rsid w:val="00B639AF"/>
    <w:rsid w:val="00B63C32"/>
    <w:rsid w:val="00B64434"/>
    <w:rsid w:val="00B64885"/>
    <w:rsid w:val="00B64D89"/>
    <w:rsid w:val="00B64DB5"/>
    <w:rsid w:val="00B6538C"/>
    <w:rsid w:val="00B65454"/>
    <w:rsid w:val="00B65757"/>
    <w:rsid w:val="00B65AC8"/>
    <w:rsid w:val="00B65D54"/>
    <w:rsid w:val="00B6614F"/>
    <w:rsid w:val="00B661B3"/>
    <w:rsid w:val="00B66C2E"/>
    <w:rsid w:val="00B66FCA"/>
    <w:rsid w:val="00B67060"/>
    <w:rsid w:val="00B6726F"/>
    <w:rsid w:val="00B67DE2"/>
    <w:rsid w:val="00B70128"/>
    <w:rsid w:val="00B70976"/>
    <w:rsid w:val="00B70A4B"/>
    <w:rsid w:val="00B70B27"/>
    <w:rsid w:val="00B711CE"/>
    <w:rsid w:val="00B71504"/>
    <w:rsid w:val="00B71575"/>
    <w:rsid w:val="00B71C54"/>
    <w:rsid w:val="00B71CE3"/>
    <w:rsid w:val="00B71DC8"/>
    <w:rsid w:val="00B71E8A"/>
    <w:rsid w:val="00B71F5E"/>
    <w:rsid w:val="00B724A7"/>
    <w:rsid w:val="00B72FBF"/>
    <w:rsid w:val="00B72FD3"/>
    <w:rsid w:val="00B73310"/>
    <w:rsid w:val="00B73551"/>
    <w:rsid w:val="00B73B9D"/>
    <w:rsid w:val="00B7431D"/>
    <w:rsid w:val="00B74320"/>
    <w:rsid w:val="00B746C6"/>
    <w:rsid w:val="00B74857"/>
    <w:rsid w:val="00B75C35"/>
    <w:rsid w:val="00B7604C"/>
    <w:rsid w:val="00B760AF"/>
    <w:rsid w:val="00B7652C"/>
    <w:rsid w:val="00B76680"/>
    <w:rsid w:val="00B766BF"/>
    <w:rsid w:val="00B76FA6"/>
    <w:rsid w:val="00B771A6"/>
    <w:rsid w:val="00B80315"/>
    <w:rsid w:val="00B80349"/>
    <w:rsid w:val="00B80910"/>
    <w:rsid w:val="00B80AF2"/>
    <w:rsid w:val="00B81300"/>
    <w:rsid w:val="00B818F4"/>
    <w:rsid w:val="00B81AAB"/>
    <w:rsid w:val="00B81BC9"/>
    <w:rsid w:val="00B8222F"/>
    <w:rsid w:val="00B823CD"/>
    <w:rsid w:val="00B82615"/>
    <w:rsid w:val="00B826F4"/>
    <w:rsid w:val="00B82BF2"/>
    <w:rsid w:val="00B8328F"/>
    <w:rsid w:val="00B8336E"/>
    <w:rsid w:val="00B83444"/>
    <w:rsid w:val="00B8347D"/>
    <w:rsid w:val="00B836ED"/>
    <w:rsid w:val="00B83C82"/>
    <w:rsid w:val="00B83CA8"/>
    <w:rsid w:val="00B84422"/>
    <w:rsid w:val="00B8451F"/>
    <w:rsid w:val="00B84F47"/>
    <w:rsid w:val="00B85384"/>
    <w:rsid w:val="00B853BE"/>
    <w:rsid w:val="00B85845"/>
    <w:rsid w:val="00B858D8"/>
    <w:rsid w:val="00B85D4E"/>
    <w:rsid w:val="00B86476"/>
    <w:rsid w:val="00B86964"/>
    <w:rsid w:val="00B86A3D"/>
    <w:rsid w:val="00B8740A"/>
    <w:rsid w:val="00B87550"/>
    <w:rsid w:val="00B875C7"/>
    <w:rsid w:val="00B87B34"/>
    <w:rsid w:val="00B901D9"/>
    <w:rsid w:val="00B90D10"/>
    <w:rsid w:val="00B90FE5"/>
    <w:rsid w:val="00B919AD"/>
    <w:rsid w:val="00B91A2B"/>
    <w:rsid w:val="00B91B22"/>
    <w:rsid w:val="00B92286"/>
    <w:rsid w:val="00B92414"/>
    <w:rsid w:val="00B9247E"/>
    <w:rsid w:val="00B925FB"/>
    <w:rsid w:val="00B926B7"/>
    <w:rsid w:val="00B92A46"/>
    <w:rsid w:val="00B931BD"/>
    <w:rsid w:val="00B93204"/>
    <w:rsid w:val="00B9342E"/>
    <w:rsid w:val="00B93EFD"/>
    <w:rsid w:val="00B94E17"/>
    <w:rsid w:val="00B953AE"/>
    <w:rsid w:val="00B953AF"/>
    <w:rsid w:val="00B957FE"/>
    <w:rsid w:val="00B95F02"/>
    <w:rsid w:val="00B960F8"/>
    <w:rsid w:val="00B962F5"/>
    <w:rsid w:val="00B9632C"/>
    <w:rsid w:val="00B96929"/>
    <w:rsid w:val="00B96BEF"/>
    <w:rsid w:val="00B96D28"/>
    <w:rsid w:val="00B96FC0"/>
    <w:rsid w:val="00B97260"/>
    <w:rsid w:val="00B97A69"/>
    <w:rsid w:val="00BA0632"/>
    <w:rsid w:val="00BA0AAA"/>
    <w:rsid w:val="00BA0AFF"/>
    <w:rsid w:val="00BA0DAF"/>
    <w:rsid w:val="00BA0DFB"/>
    <w:rsid w:val="00BA16AB"/>
    <w:rsid w:val="00BA19FA"/>
    <w:rsid w:val="00BA1A08"/>
    <w:rsid w:val="00BA2553"/>
    <w:rsid w:val="00BA2FEF"/>
    <w:rsid w:val="00BA405E"/>
    <w:rsid w:val="00BA4917"/>
    <w:rsid w:val="00BA556D"/>
    <w:rsid w:val="00BA5CD7"/>
    <w:rsid w:val="00BA63CA"/>
    <w:rsid w:val="00BA72C3"/>
    <w:rsid w:val="00BA78D4"/>
    <w:rsid w:val="00BB0AFE"/>
    <w:rsid w:val="00BB12CC"/>
    <w:rsid w:val="00BB1548"/>
    <w:rsid w:val="00BB1CE7"/>
    <w:rsid w:val="00BB242F"/>
    <w:rsid w:val="00BB2FD3"/>
    <w:rsid w:val="00BB2FDF"/>
    <w:rsid w:val="00BB2FFF"/>
    <w:rsid w:val="00BB3385"/>
    <w:rsid w:val="00BB3AFE"/>
    <w:rsid w:val="00BB3BB8"/>
    <w:rsid w:val="00BB3F05"/>
    <w:rsid w:val="00BB4322"/>
    <w:rsid w:val="00BB4BA2"/>
    <w:rsid w:val="00BB53AB"/>
    <w:rsid w:val="00BB5FCB"/>
    <w:rsid w:val="00BB6009"/>
    <w:rsid w:val="00BB604B"/>
    <w:rsid w:val="00BB75CD"/>
    <w:rsid w:val="00BC00EC"/>
    <w:rsid w:val="00BC0104"/>
    <w:rsid w:val="00BC0804"/>
    <w:rsid w:val="00BC08C5"/>
    <w:rsid w:val="00BC12FB"/>
    <w:rsid w:val="00BC1C3C"/>
    <w:rsid w:val="00BC1C6C"/>
    <w:rsid w:val="00BC266E"/>
    <w:rsid w:val="00BC294B"/>
    <w:rsid w:val="00BC2FD2"/>
    <w:rsid w:val="00BC307F"/>
    <w:rsid w:val="00BC3159"/>
    <w:rsid w:val="00BC3257"/>
    <w:rsid w:val="00BC33C2"/>
    <w:rsid w:val="00BC359B"/>
    <w:rsid w:val="00BC35E2"/>
    <w:rsid w:val="00BC37B9"/>
    <w:rsid w:val="00BC39DB"/>
    <w:rsid w:val="00BC3A32"/>
    <w:rsid w:val="00BC4294"/>
    <w:rsid w:val="00BC46EF"/>
    <w:rsid w:val="00BC516B"/>
    <w:rsid w:val="00BC5EED"/>
    <w:rsid w:val="00BC5F36"/>
    <w:rsid w:val="00BC6FD6"/>
    <w:rsid w:val="00BC7367"/>
    <w:rsid w:val="00BC7551"/>
    <w:rsid w:val="00BC7641"/>
    <w:rsid w:val="00BC7CAF"/>
    <w:rsid w:val="00BD007C"/>
    <w:rsid w:val="00BD008E"/>
    <w:rsid w:val="00BD0344"/>
    <w:rsid w:val="00BD0A69"/>
    <w:rsid w:val="00BD0DDF"/>
    <w:rsid w:val="00BD1F7E"/>
    <w:rsid w:val="00BD240F"/>
    <w:rsid w:val="00BD2618"/>
    <w:rsid w:val="00BD2659"/>
    <w:rsid w:val="00BD2BDD"/>
    <w:rsid w:val="00BD2F3B"/>
    <w:rsid w:val="00BD3008"/>
    <w:rsid w:val="00BD3022"/>
    <w:rsid w:val="00BD3372"/>
    <w:rsid w:val="00BD3AEB"/>
    <w:rsid w:val="00BD4607"/>
    <w:rsid w:val="00BD4BDA"/>
    <w:rsid w:val="00BD4E2A"/>
    <w:rsid w:val="00BD50AA"/>
    <w:rsid w:val="00BD5135"/>
    <w:rsid w:val="00BD5E53"/>
    <w:rsid w:val="00BD68A2"/>
    <w:rsid w:val="00BD7291"/>
    <w:rsid w:val="00BD7D4D"/>
    <w:rsid w:val="00BD7EA3"/>
    <w:rsid w:val="00BD7EA9"/>
    <w:rsid w:val="00BD7FD9"/>
    <w:rsid w:val="00BD7FE2"/>
    <w:rsid w:val="00BE0B19"/>
    <w:rsid w:val="00BE0DD8"/>
    <w:rsid w:val="00BE1D82"/>
    <w:rsid w:val="00BE1EE4"/>
    <w:rsid w:val="00BE1F8B"/>
    <w:rsid w:val="00BE2058"/>
    <w:rsid w:val="00BE2854"/>
    <w:rsid w:val="00BE2B4F"/>
    <w:rsid w:val="00BE2F1B"/>
    <w:rsid w:val="00BE2F39"/>
    <w:rsid w:val="00BE31D1"/>
    <w:rsid w:val="00BE332D"/>
    <w:rsid w:val="00BE3A57"/>
    <w:rsid w:val="00BE3CF1"/>
    <w:rsid w:val="00BE3F5D"/>
    <w:rsid w:val="00BE404D"/>
    <w:rsid w:val="00BE4163"/>
    <w:rsid w:val="00BE437D"/>
    <w:rsid w:val="00BE43F6"/>
    <w:rsid w:val="00BE4407"/>
    <w:rsid w:val="00BE498A"/>
    <w:rsid w:val="00BE4B20"/>
    <w:rsid w:val="00BE503F"/>
    <w:rsid w:val="00BE51FE"/>
    <w:rsid w:val="00BE538B"/>
    <w:rsid w:val="00BE5BAA"/>
    <w:rsid w:val="00BE5DD1"/>
    <w:rsid w:val="00BE5FC4"/>
    <w:rsid w:val="00BE60DE"/>
    <w:rsid w:val="00BE6268"/>
    <w:rsid w:val="00BE6B8C"/>
    <w:rsid w:val="00BE6BCA"/>
    <w:rsid w:val="00BE7315"/>
    <w:rsid w:val="00BE77C9"/>
    <w:rsid w:val="00BE78C6"/>
    <w:rsid w:val="00BE7C4D"/>
    <w:rsid w:val="00BE7D5E"/>
    <w:rsid w:val="00BE7F6A"/>
    <w:rsid w:val="00BF01F3"/>
    <w:rsid w:val="00BF0274"/>
    <w:rsid w:val="00BF0392"/>
    <w:rsid w:val="00BF0760"/>
    <w:rsid w:val="00BF08C4"/>
    <w:rsid w:val="00BF0BAF"/>
    <w:rsid w:val="00BF19CE"/>
    <w:rsid w:val="00BF279D"/>
    <w:rsid w:val="00BF27E0"/>
    <w:rsid w:val="00BF2B6F"/>
    <w:rsid w:val="00BF2FAD"/>
    <w:rsid w:val="00BF351A"/>
    <w:rsid w:val="00BF3914"/>
    <w:rsid w:val="00BF49B1"/>
    <w:rsid w:val="00BF4B52"/>
    <w:rsid w:val="00BF4DB0"/>
    <w:rsid w:val="00BF4E0F"/>
    <w:rsid w:val="00BF5552"/>
    <w:rsid w:val="00BF5BEE"/>
    <w:rsid w:val="00BF5E01"/>
    <w:rsid w:val="00BF713F"/>
    <w:rsid w:val="00BF73F2"/>
    <w:rsid w:val="00BF74BD"/>
    <w:rsid w:val="00BF79BC"/>
    <w:rsid w:val="00BF7EC1"/>
    <w:rsid w:val="00BF7F5C"/>
    <w:rsid w:val="00C00E6A"/>
    <w:rsid w:val="00C01187"/>
    <w:rsid w:val="00C012D6"/>
    <w:rsid w:val="00C01671"/>
    <w:rsid w:val="00C02419"/>
    <w:rsid w:val="00C02702"/>
    <w:rsid w:val="00C02766"/>
    <w:rsid w:val="00C02A34"/>
    <w:rsid w:val="00C02B22"/>
    <w:rsid w:val="00C03377"/>
    <w:rsid w:val="00C033C6"/>
    <w:rsid w:val="00C0384A"/>
    <w:rsid w:val="00C03C9A"/>
    <w:rsid w:val="00C03EE8"/>
    <w:rsid w:val="00C03F51"/>
    <w:rsid w:val="00C053A1"/>
    <w:rsid w:val="00C05529"/>
    <w:rsid w:val="00C055FA"/>
    <w:rsid w:val="00C05BEC"/>
    <w:rsid w:val="00C05BFE"/>
    <w:rsid w:val="00C063FE"/>
    <w:rsid w:val="00C06E7D"/>
    <w:rsid w:val="00C06FCA"/>
    <w:rsid w:val="00C06FE3"/>
    <w:rsid w:val="00C0741D"/>
    <w:rsid w:val="00C074A7"/>
    <w:rsid w:val="00C0779B"/>
    <w:rsid w:val="00C1030E"/>
    <w:rsid w:val="00C10D69"/>
    <w:rsid w:val="00C1112B"/>
    <w:rsid w:val="00C11A88"/>
    <w:rsid w:val="00C12012"/>
    <w:rsid w:val="00C123DB"/>
    <w:rsid w:val="00C1283A"/>
    <w:rsid w:val="00C12874"/>
    <w:rsid w:val="00C12BC1"/>
    <w:rsid w:val="00C1359D"/>
    <w:rsid w:val="00C13BDA"/>
    <w:rsid w:val="00C13FFD"/>
    <w:rsid w:val="00C14632"/>
    <w:rsid w:val="00C14721"/>
    <w:rsid w:val="00C147E9"/>
    <w:rsid w:val="00C14C15"/>
    <w:rsid w:val="00C156A4"/>
    <w:rsid w:val="00C15825"/>
    <w:rsid w:val="00C15C79"/>
    <w:rsid w:val="00C15EA2"/>
    <w:rsid w:val="00C15F83"/>
    <w:rsid w:val="00C1615A"/>
    <w:rsid w:val="00C16A37"/>
    <w:rsid w:val="00C16C30"/>
    <w:rsid w:val="00C16D6E"/>
    <w:rsid w:val="00C1746D"/>
    <w:rsid w:val="00C20399"/>
    <w:rsid w:val="00C20927"/>
    <w:rsid w:val="00C20A00"/>
    <w:rsid w:val="00C21673"/>
    <w:rsid w:val="00C2184D"/>
    <w:rsid w:val="00C21905"/>
    <w:rsid w:val="00C21B4E"/>
    <w:rsid w:val="00C21C7A"/>
    <w:rsid w:val="00C226EF"/>
    <w:rsid w:val="00C23130"/>
    <w:rsid w:val="00C2349D"/>
    <w:rsid w:val="00C23B26"/>
    <w:rsid w:val="00C24740"/>
    <w:rsid w:val="00C24B6B"/>
    <w:rsid w:val="00C24C8C"/>
    <w:rsid w:val="00C25366"/>
    <w:rsid w:val="00C255A5"/>
    <w:rsid w:val="00C2563B"/>
    <w:rsid w:val="00C2584B"/>
    <w:rsid w:val="00C25942"/>
    <w:rsid w:val="00C259F0"/>
    <w:rsid w:val="00C25D44"/>
    <w:rsid w:val="00C25DD9"/>
    <w:rsid w:val="00C260EA"/>
    <w:rsid w:val="00C26226"/>
    <w:rsid w:val="00C2663F"/>
    <w:rsid w:val="00C26BF1"/>
    <w:rsid w:val="00C26DB8"/>
    <w:rsid w:val="00C26DD7"/>
    <w:rsid w:val="00C27A2C"/>
    <w:rsid w:val="00C303CC"/>
    <w:rsid w:val="00C314EE"/>
    <w:rsid w:val="00C31838"/>
    <w:rsid w:val="00C319AE"/>
    <w:rsid w:val="00C31CEE"/>
    <w:rsid w:val="00C31F9B"/>
    <w:rsid w:val="00C32B7D"/>
    <w:rsid w:val="00C32ECD"/>
    <w:rsid w:val="00C3328B"/>
    <w:rsid w:val="00C33408"/>
    <w:rsid w:val="00C334AE"/>
    <w:rsid w:val="00C3400F"/>
    <w:rsid w:val="00C34A4C"/>
    <w:rsid w:val="00C34B2B"/>
    <w:rsid w:val="00C34B64"/>
    <w:rsid w:val="00C34C36"/>
    <w:rsid w:val="00C352B3"/>
    <w:rsid w:val="00C355A7"/>
    <w:rsid w:val="00C3570E"/>
    <w:rsid w:val="00C36182"/>
    <w:rsid w:val="00C3654C"/>
    <w:rsid w:val="00C36560"/>
    <w:rsid w:val="00C36BAE"/>
    <w:rsid w:val="00C36BF5"/>
    <w:rsid w:val="00C36DBC"/>
    <w:rsid w:val="00C36DED"/>
    <w:rsid w:val="00C37067"/>
    <w:rsid w:val="00C376BA"/>
    <w:rsid w:val="00C37C0F"/>
    <w:rsid w:val="00C40373"/>
    <w:rsid w:val="00C4082D"/>
    <w:rsid w:val="00C409EA"/>
    <w:rsid w:val="00C40AE6"/>
    <w:rsid w:val="00C41028"/>
    <w:rsid w:val="00C411AF"/>
    <w:rsid w:val="00C4138D"/>
    <w:rsid w:val="00C418CA"/>
    <w:rsid w:val="00C41A1B"/>
    <w:rsid w:val="00C41D5D"/>
    <w:rsid w:val="00C41E3A"/>
    <w:rsid w:val="00C4304C"/>
    <w:rsid w:val="00C4306B"/>
    <w:rsid w:val="00C43315"/>
    <w:rsid w:val="00C4391D"/>
    <w:rsid w:val="00C43A29"/>
    <w:rsid w:val="00C43AC4"/>
    <w:rsid w:val="00C44806"/>
    <w:rsid w:val="00C452F5"/>
    <w:rsid w:val="00C45832"/>
    <w:rsid w:val="00C46555"/>
    <w:rsid w:val="00C465B2"/>
    <w:rsid w:val="00C46936"/>
    <w:rsid w:val="00C46B15"/>
    <w:rsid w:val="00C46B7A"/>
    <w:rsid w:val="00C46F7D"/>
    <w:rsid w:val="00C46F86"/>
    <w:rsid w:val="00C479B5"/>
    <w:rsid w:val="00C47AA1"/>
    <w:rsid w:val="00C50242"/>
    <w:rsid w:val="00C5034D"/>
    <w:rsid w:val="00C5050E"/>
    <w:rsid w:val="00C505F9"/>
    <w:rsid w:val="00C50E99"/>
    <w:rsid w:val="00C514E8"/>
    <w:rsid w:val="00C51EB5"/>
    <w:rsid w:val="00C51ED7"/>
    <w:rsid w:val="00C5208B"/>
    <w:rsid w:val="00C52156"/>
    <w:rsid w:val="00C52321"/>
    <w:rsid w:val="00C52544"/>
    <w:rsid w:val="00C525F6"/>
    <w:rsid w:val="00C52744"/>
    <w:rsid w:val="00C527F6"/>
    <w:rsid w:val="00C53EB3"/>
    <w:rsid w:val="00C542D4"/>
    <w:rsid w:val="00C54C10"/>
    <w:rsid w:val="00C54CE7"/>
    <w:rsid w:val="00C54D71"/>
    <w:rsid w:val="00C54FED"/>
    <w:rsid w:val="00C552AD"/>
    <w:rsid w:val="00C55A6F"/>
    <w:rsid w:val="00C55B88"/>
    <w:rsid w:val="00C563F5"/>
    <w:rsid w:val="00C564EE"/>
    <w:rsid w:val="00C5650A"/>
    <w:rsid w:val="00C56865"/>
    <w:rsid w:val="00C568F5"/>
    <w:rsid w:val="00C56C99"/>
    <w:rsid w:val="00C570F7"/>
    <w:rsid w:val="00C57F6A"/>
    <w:rsid w:val="00C60DC3"/>
    <w:rsid w:val="00C60DDE"/>
    <w:rsid w:val="00C61B67"/>
    <w:rsid w:val="00C62CD5"/>
    <w:rsid w:val="00C63417"/>
    <w:rsid w:val="00C636E6"/>
    <w:rsid w:val="00C639D6"/>
    <w:rsid w:val="00C63F8E"/>
    <w:rsid w:val="00C6464D"/>
    <w:rsid w:val="00C647FB"/>
    <w:rsid w:val="00C650FB"/>
    <w:rsid w:val="00C654E0"/>
    <w:rsid w:val="00C658B3"/>
    <w:rsid w:val="00C659AD"/>
    <w:rsid w:val="00C65BD7"/>
    <w:rsid w:val="00C65ED2"/>
    <w:rsid w:val="00C66403"/>
    <w:rsid w:val="00C664B6"/>
    <w:rsid w:val="00C67786"/>
    <w:rsid w:val="00C678B9"/>
    <w:rsid w:val="00C67EAB"/>
    <w:rsid w:val="00C7008D"/>
    <w:rsid w:val="00C70994"/>
    <w:rsid w:val="00C70CD4"/>
    <w:rsid w:val="00C70DFF"/>
    <w:rsid w:val="00C714CB"/>
    <w:rsid w:val="00C72BBD"/>
    <w:rsid w:val="00C731AE"/>
    <w:rsid w:val="00C7338C"/>
    <w:rsid w:val="00C738EA"/>
    <w:rsid w:val="00C73BE3"/>
    <w:rsid w:val="00C73C35"/>
    <w:rsid w:val="00C74055"/>
    <w:rsid w:val="00C74EEB"/>
    <w:rsid w:val="00C758B5"/>
    <w:rsid w:val="00C75A6B"/>
    <w:rsid w:val="00C763B6"/>
    <w:rsid w:val="00C7644F"/>
    <w:rsid w:val="00C766C2"/>
    <w:rsid w:val="00C768F6"/>
    <w:rsid w:val="00C76A3F"/>
    <w:rsid w:val="00C76B9D"/>
    <w:rsid w:val="00C7735A"/>
    <w:rsid w:val="00C778E0"/>
    <w:rsid w:val="00C779AE"/>
    <w:rsid w:val="00C80073"/>
    <w:rsid w:val="00C802E1"/>
    <w:rsid w:val="00C806C1"/>
    <w:rsid w:val="00C80B84"/>
    <w:rsid w:val="00C80DEA"/>
    <w:rsid w:val="00C81031"/>
    <w:rsid w:val="00C82A7F"/>
    <w:rsid w:val="00C82ED1"/>
    <w:rsid w:val="00C832DC"/>
    <w:rsid w:val="00C8377F"/>
    <w:rsid w:val="00C839C6"/>
    <w:rsid w:val="00C83FFC"/>
    <w:rsid w:val="00C84508"/>
    <w:rsid w:val="00C8476C"/>
    <w:rsid w:val="00C847BF"/>
    <w:rsid w:val="00C854DF"/>
    <w:rsid w:val="00C8646D"/>
    <w:rsid w:val="00C8660A"/>
    <w:rsid w:val="00C866DB"/>
    <w:rsid w:val="00C873FA"/>
    <w:rsid w:val="00C905A4"/>
    <w:rsid w:val="00C91243"/>
    <w:rsid w:val="00C918BC"/>
    <w:rsid w:val="00C91DE3"/>
    <w:rsid w:val="00C91DFA"/>
    <w:rsid w:val="00C92865"/>
    <w:rsid w:val="00C929AC"/>
    <w:rsid w:val="00C92C7F"/>
    <w:rsid w:val="00C92D33"/>
    <w:rsid w:val="00C92F64"/>
    <w:rsid w:val="00C93095"/>
    <w:rsid w:val="00C9369D"/>
    <w:rsid w:val="00C936A7"/>
    <w:rsid w:val="00C93F6B"/>
    <w:rsid w:val="00C944FA"/>
    <w:rsid w:val="00C953B1"/>
    <w:rsid w:val="00C957C7"/>
    <w:rsid w:val="00C95854"/>
    <w:rsid w:val="00C95EFF"/>
    <w:rsid w:val="00C95FE5"/>
    <w:rsid w:val="00C9676D"/>
    <w:rsid w:val="00C9689A"/>
    <w:rsid w:val="00C969A8"/>
    <w:rsid w:val="00C96E6F"/>
    <w:rsid w:val="00C970A8"/>
    <w:rsid w:val="00C97617"/>
    <w:rsid w:val="00C977F9"/>
    <w:rsid w:val="00C97872"/>
    <w:rsid w:val="00C97E9C"/>
    <w:rsid w:val="00CA0410"/>
    <w:rsid w:val="00CA0532"/>
    <w:rsid w:val="00CA08E1"/>
    <w:rsid w:val="00CA113D"/>
    <w:rsid w:val="00CA1907"/>
    <w:rsid w:val="00CA2241"/>
    <w:rsid w:val="00CA2D69"/>
    <w:rsid w:val="00CA3156"/>
    <w:rsid w:val="00CA3CDD"/>
    <w:rsid w:val="00CA403B"/>
    <w:rsid w:val="00CA4426"/>
    <w:rsid w:val="00CA505A"/>
    <w:rsid w:val="00CA55DA"/>
    <w:rsid w:val="00CA5706"/>
    <w:rsid w:val="00CA59DD"/>
    <w:rsid w:val="00CA5B2A"/>
    <w:rsid w:val="00CA6023"/>
    <w:rsid w:val="00CA60D5"/>
    <w:rsid w:val="00CA64F7"/>
    <w:rsid w:val="00CA658C"/>
    <w:rsid w:val="00CA6BDF"/>
    <w:rsid w:val="00CA7D60"/>
    <w:rsid w:val="00CB008E"/>
    <w:rsid w:val="00CB01FA"/>
    <w:rsid w:val="00CB0737"/>
    <w:rsid w:val="00CB097A"/>
    <w:rsid w:val="00CB0CA9"/>
    <w:rsid w:val="00CB1248"/>
    <w:rsid w:val="00CB16AA"/>
    <w:rsid w:val="00CB1748"/>
    <w:rsid w:val="00CB251A"/>
    <w:rsid w:val="00CB26EC"/>
    <w:rsid w:val="00CB2800"/>
    <w:rsid w:val="00CB2D2A"/>
    <w:rsid w:val="00CB47EE"/>
    <w:rsid w:val="00CB4976"/>
    <w:rsid w:val="00CB5744"/>
    <w:rsid w:val="00CB5B1E"/>
    <w:rsid w:val="00CB5D18"/>
    <w:rsid w:val="00CB6844"/>
    <w:rsid w:val="00CB6AAD"/>
    <w:rsid w:val="00CB744C"/>
    <w:rsid w:val="00CB787A"/>
    <w:rsid w:val="00CB7D2D"/>
    <w:rsid w:val="00CC06CB"/>
    <w:rsid w:val="00CC0C4A"/>
    <w:rsid w:val="00CC0D9D"/>
    <w:rsid w:val="00CC17CD"/>
    <w:rsid w:val="00CC17F0"/>
    <w:rsid w:val="00CC1853"/>
    <w:rsid w:val="00CC1F5D"/>
    <w:rsid w:val="00CC1FAE"/>
    <w:rsid w:val="00CC29C5"/>
    <w:rsid w:val="00CC3A1B"/>
    <w:rsid w:val="00CC3A23"/>
    <w:rsid w:val="00CC45CB"/>
    <w:rsid w:val="00CC4C71"/>
    <w:rsid w:val="00CC5666"/>
    <w:rsid w:val="00CC5B94"/>
    <w:rsid w:val="00CC737C"/>
    <w:rsid w:val="00CC75C9"/>
    <w:rsid w:val="00CD087D"/>
    <w:rsid w:val="00CD0F5D"/>
    <w:rsid w:val="00CD1546"/>
    <w:rsid w:val="00CD1AC2"/>
    <w:rsid w:val="00CD1C0B"/>
    <w:rsid w:val="00CD239A"/>
    <w:rsid w:val="00CD2BF3"/>
    <w:rsid w:val="00CD314E"/>
    <w:rsid w:val="00CD3647"/>
    <w:rsid w:val="00CD38E5"/>
    <w:rsid w:val="00CD46FB"/>
    <w:rsid w:val="00CD5512"/>
    <w:rsid w:val="00CD57AD"/>
    <w:rsid w:val="00CD5D2B"/>
    <w:rsid w:val="00CD5F42"/>
    <w:rsid w:val="00CD5FDF"/>
    <w:rsid w:val="00CD6A1C"/>
    <w:rsid w:val="00CD6E3D"/>
    <w:rsid w:val="00CD71AB"/>
    <w:rsid w:val="00CD74DA"/>
    <w:rsid w:val="00CE0109"/>
    <w:rsid w:val="00CE0366"/>
    <w:rsid w:val="00CE06C0"/>
    <w:rsid w:val="00CE0B1D"/>
    <w:rsid w:val="00CE1226"/>
    <w:rsid w:val="00CE1292"/>
    <w:rsid w:val="00CE1B3D"/>
    <w:rsid w:val="00CE1D23"/>
    <w:rsid w:val="00CE1FC5"/>
    <w:rsid w:val="00CE26BC"/>
    <w:rsid w:val="00CE2788"/>
    <w:rsid w:val="00CE2CA0"/>
    <w:rsid w:val="00CE2F12"/>
    <w:rsid w:val="00CE2F42"/>
    <w:rsid w:val="00CE32DE"/>
    <w:rsid w:val="00CE3471"/>
    <w:rsid w:val="00CE371A"/>
    <w:rsid w:val="00CE46E5"/>
    <w:rsid w:val="00CE485A"/>
    <w:rsid w:val="00CE5279"/>
    <w:rsid w:val="00CE5A78"/>
    <w:rsid w:val="00CE60AC"/>
    <w:rsid w:val="00CE6548"/>
    <w:rsid w:val="00CE68B5"/>
    <w:rsid w:val="00CE6A42"/>
    <w:rsid w:val="00CE6CA2"/>
    <w:rsid w:val="00CE7347"/>
    <w:rsid w:val="00CE78AE"/>
    <w:rsid w:val="00CE7E62"/>
    <w:rsid w:val="00CE7EE5"/>
    <w:rsid w:val="00CF006E"/>
    <w:rsid w:val="00CF0198"/>
    <w:rsid w:val="00CF0925"/>
    <w:rsid w:val="00CF10F7"/>
    <w:rsid w:val="00CF19DA"/>
    <w:rsid w:val="00CF1AD6"/>
    <w:rsid w:val="00CF1C41"/>
    <w:rsid w:val="00CF1C7F"/>
    <w:rsid w:val="00CF1CC0"/>
    <w:rsid w:val="00CF24F8"/>
    <w:rsid w:val="00CF2653"/>
    <w:rsid w:val="00CF2A98"/>
    <w:rsid w:val="00CF2F34"/>
    <w:rsid w:val="00CF371E"/>
    <w:rsid w:val="00CF39FD"/>
    <w:rsid w:val="00CF4247"/>
    <w:rsid w:val="00CF50CD"/>
    <w:rsid w:val="00CF5263"/>
    <w:rsid w:val="00CF5C7D"/>
    <w:rsid w:val="00CF60B5"/>
    <w:rsid w:val="00CF6A27"/>
    <w:rsid w:val="00CF6A68"/>
    <w:rsid w:val="00CF708A"/>
    <w:rsid w:val="00CF78A0"/>
    <w:rsid w:val="00D00023"/>
    <w:rsid w:val="00D004FA"/>
    <w:rsid w:val="00D009F4"/>
    <w:rsid w:val="00D00C68"/>
    <w:rsid w:val="00D00D2B"/>
    <w:rsid w:val="00D01124"/>
    <w:rsid w:val="00D0154D"/>
    <w:rsid w:val="00D01A56"/>
    <w:rsid w:val="00D01B21"/>
    <w:rsid w:val="00D01E2F"/>
    <w:rsid w:val="00D02912"/>
    <w:rsid w:val="00D03102"/>
    <w:rsid w:val="00D03727"/>
    <w:rsid w:val="00D0378A"/>
    <w:rsid w:val="00D04065"/>
    <w:rsid w:val="00D042AE"/>
    <w:rsid w:val="00D05132"/>
    <w:rsid w:val="00D05EA9"/>
    <w:rsid w:val="00D06EF3"/>
    <w:rsid w:val="00D071F8"/>
    <w:rsid w:val="00D07252"/>
    <w:rsid w:val="00D074F4"/>
    <w:rsid w:val="00D077F7"/>
    <w:rsid w:val="00D07C9A"/>
    <w:rsid w:val="00D07CE1"/>
    <w:rsid w:val="00D101BD"/>
    <w:rsid w:val="00D10239"/>
    <w:rsid w:val="00D1026A"/>
    <w:rsid w:val="00D103C5"/>
    <w:rsid w:val="00D107CF"/>
    <w:rsid w:val="00D10D57"/>
    <w:rsid w:val="00D10FAE"/>
    <w:rsid w:val="00D11B0B"/>
    <w:rsid w:val="00D11B8B"/>
    <w:rsid w:val="00D12293"/>
    <w:rsid w:val="00D12484"/>
    <w:rsid w:val="00D12BFD"/>
    <w:rsid w:val="00D136AE"/>
    <w:rsid w:val="00D13840"/>
    <w:rsid w:val="00D13BD2"/>
    <w:rsid w:val="00D14236"/>
    <w:rsid w:val="00D14477"/>
    <w:rsid w:val="00D14553"/>
    <w:rsid w:val="00D14612"/>
    <w:rsid w:val="00D14AE0"/>
    <w:rsid w:val="00D14DB1"/>
    <w:rsid w:val="00D156A9"/>
    <w:rsid w:val="00D15F43"/>
    <w:rsid w:val="00D15FB9"/>
    <w:rsid w:val="00D16C3C"/>
    <w:rsid w:val="00D16CCD"/>
    <w:rsid w:val="00D16E87"/>
    <w:rsid w:val="00D17C5A"/>
    <w:rsid w:val="00D2049E"/>
    <w:rsid w:val="00D20B8B"/>
    <w:rsid w:val="00D20CBF"/>
    <w:rsid w:val="00D2162C"/>
    <w:rsid w:val="00D21781"/>
    <w:rsid w:val="00D218BD"/>
    <w:rsid w:val="00D21993"/>
    <w:rsid w:val="00D21A3C"/>
    <w:rsid w:val="00D21BC0"/>
    <w:rsid w:val="00D2226E"/>
    <w:rsid w:val="00D229EA"/>
    <w:rsid w:val="00D22DC0"/>
    <w:rsid w:val="00D233F1"/>
    <w:rsid w:val="00D23951"/>
    <w:rsid w:val="00D24EC4"/>
    <w:rsid w:val="00D24FED"/>
    <w:rsid w:val="00D25158"/>
    <w:rsid w:val="00D256F8"/>
    <w:rsid w:val="00D25D90"/>
    <w:rsid w:val="00D2685C"/>
    <w:rsid w:val="00D26A3B"/>
    <w:rsid w:val="00D26F0F"/>
    <w:rsid w:val="00D27055"/>
    <w:rsid w:val="00D272BC"/>
    <w:rsid w:val="00D273A3"/>
    <w:rsid w:val="00D2743B"/>
    <w:rsid w:val="00D27DC0"/>
    <w:rsid w:val="00D302FD"/>
    <w:rsid w:val="00D30319"/>
    <w:rsid w:val="00D3038A"/>
    <w:rsid w:val="00D3092F"/>
    <w:rsid w:val="00D3098D"/>
    <w:rsid w:val="00D30CC8"/>
    <w:rsid w:val="00D30D4D"/>
    <w:rsid w:val="00D316AD"/>
    <w:rsid w:val="00D317D6"/>
    <w:rsid w:val="00D31A02"/>
    <w:rsid w:val="00D32473"/>
    <w:rsid w:val="00D3323C"/>
    <w:rsid w:val="00D33456"/>
    <w:rsid w:val="00D33816"/>
    <w:rsid w:val="00D3396F"/>
    <w:rsid w:val="00D33D4D"/>
    <w:rsid w:val="00D3414A"/>
    <w:rsid w:val="00D3488A"/>
    <w:rsid w:val="00D34A0B"/>
    <w:rsid w:val="00D353AD"/>
    <w:rsid w:val="00D35C53"/>
    <w:rsid w:val="00D36234"/>
    <w:rsid w:val="00D36353"/>
    <w:rsid w:val="00D36371"/>
    <w:rsid w:val="00D36C34"/>
    <w:rsid w:val="00D37065"/>
    <w:rsid w:val="00D3709E"/>
    <w:rsid w:val="00D3740D"/>
    <w:rsid w:val="00D40571"/>
    <w:rsid w:val="00D4066D"/>
    <w:rsid w:val="00D40805"/>
    <w:rsid w:val="00D4168F"/>
    <w:rsid w:val="00D4186C"/>
    <w:rsid w:val="00D42C40"/>
    <w:rsid w:val="00D42E49"/>
    <w:rsid w:val="00D437D8"/>
    <w:rsid w:val="00D44424"/>
    <w:rsid w:val="00D44994"/>
    <w:rsid w:val="00D44999"/>
    <w:rsid w:val="00D44A4F"/>
    <w:rsid w:val="00D45C0D"/>
    <w:rsid w:val="00D45D41"/>
    <w:rsid w:val="00D45DF3"/>
    <w:rsid w:val="00D46174"/>
    <w:rsid w:val="00D46CAC"/>
    <w:rsid w:val="00D4758D"/>
    <w:rsid w:val="00D475A1"/>
    <w:rsid w:val="00D475BC"/>
    <w:rsid w:val="00D47660"/>
    <w:rsid w:val="00D47DD0"/>
    <w:rsid w:val="00D47E60"/>
    <w:rsid w:val="00D50183"/>
    <w:rsid w:val="00D51D12"/>
    <w:rsid w:val="00D522C3"/>
    <w:rsid w:val="00D529E4"/>
    <w:rsid w:val="00D52CBD"/>
    <w:rsid w:val="00D5329E"/>
    <w:rsid w:val="00D53356"/>
    <w:rsid w:val="00D5362B"/>
    <w:rsid w:val="00D538C3"/>
    <w:rsid w:val="00D54479"/>
    <w:rsid w:val="00D54B1B"/>
    <w:rsid w:val="00D54D01"/>
    <w:rsid w:val="00D54D29"/>
    <w:rsid w:val="00D55072"/>
    <w:rsid w:val="00D551B5"/>
    <w:rsid w:val="00D55E40"/>
    <w:rsid w:val="00D56DB2"/>
    <w:rsid w:val="00D570FF"/>
    <w:rsid w:val="00D5747F"/>
    <w:rsid w:val="00D57495"/>
    <w:rsid w:val="00D574FA"/>
    <w:rsid w:val="00D578B8"/>
    <w:rsid w:val="00D57D6A"/>
    <w:rsid w:val="00D57F11"/>
    <w:rsid w:val="00D57F85"/>
    <w:rsid w:val="00D57F89"/>
    <w:rsid w:val="00D57FC7"/>
    <w:rsid w:val="00D60189"/>
    <w:rsid w:val="00D60C01"/>
    <w:rsid w:val="00D60C8D"/>
    <w:rsid w:val="00D60D2C"/>
    <w:rsid w:val="00D61374"/>
    <w:rsid w:val="00D6143C"/>
    <w:rsid w:val="00D6168A"/>
    <w:rsid w:val="00D616A5"/>
    <w:rsid w:val="00D61926"/>
    <w:rsid w:val="00D61962"/>
    <w:rsid w:val="00D61B5C"/>
    <w:rsid w:val="00D61FF0"/>
    <w:rsid w:val="00D6211D"/>
    <w:rsid w:val="00D623DD"/>
    <w:rsid w:val="00D6265A"/>
    <w:rsid w:val="00D62956"/>
    <w:rsid w:val="00D62C97"/>
    <w:rsid w:val="00D63517"/>
    <w:rsid w:val="00D63B75"/>
    <w:rsid w:val="00D63F3C"/>
    <w:rsid w:val="00D64C67"/>
    <w:rsid w:val="00D6540A"/>
    <w:rsid w:val="00D655F7"/>
    <w:rsid w:val="00D657D8"/>
    <w:rsid w:val="00D659B1"/>
    <w:rsid w:val="00D65E00"/>
    <w:rsid w:val="00D66E18"/>
    <w:rsid w:val="00D67289"/>
    <w:rsid w:val="00D6734D"/>
    <w:rsid w:val="00D679CF"/>
    <w:rsid w:val="00D679D3"/>
    <w:rsid w:val="00D704D3"/>
    <w:rsid w:val="00D71C04"/>
    <w:rsid w:val="00D71F28"/>
    <w:rsid w:val="00D72470"/>
    <w:rsid w:val="00D72BFE"/>
    <w:rsid w:val="00D72F4C"/>
    <w:rsid w:val="00D7356F"/>
    <w:rsid w:val="00D73587"/>
    <w:rsid w:val="00D736BC"/>
    <w:rsid w:val="00D738BD"/>
    <w:rsid w:val="00D738C9"/>
    <w:rsid w:val="00D73EBB"/>
    <w:rsid w:val="00D747C2"/>
    <w:rsid w:val="00D751FB"/>
    <w:rsid w:val="00D754D6"/>
    <w:rsid w:val="00D7559D"/>
    <w:rsid w:val="00D758C3"/>
    <w:rsid w:val="00D75CE2"/>
    <w:rsid w:val="00D76011"/>
    <w:rsid w:val="00D7612E"/>
    <w:rsid w:val="00D761AA"/>
    <w:rsid w:val="00D76FAE"/>
    <w:rsid w:val="00D775CD"/>
    <w:rsid w:val="00D777D7"/>
    <w:rsid w:val="00D77E91"/>
    <w:rsid w:val="00D805D9"/>
    <w:rsid w:val="00D80AB8"/>
    <w:rsid w:val="00D81306"/>
    <w:rsid w:val="00D81410"/>
    <w:rsid w:val="00D81792"/>
    <w:rsid w:val="00D817E4"/>
    <w:rsid w:val="00D819B1"/>
    <w:rsid w:val="00D81CF3"/>
    <w:rsid w:val="00D820DE"/>
    <w:rsid w:val="00D82225"/>
    <w:rsid w:val="00D82494"/>
    <w:rsid w:val="00D831CA"/>
    <w:rsid w:val="00D8390C"/>
    <w:rsid w:val="00D83AE9"/>
    <w:rsid w:val="00D8413A"/>
    <w:rsid w:val="00D84175"/>
    <w:rsid w:val="00D84C25"/>
    <w:rsid w:val="00D8563A"/>
    <w:rsid w:val="00D857B8"/>
    <w:rsid w:val="00D85D7D"/>
    <w:rsid w:val="00D85E1E"/>
    <w:rsid w:val="00D86C58"/>
    <w:rsid w:val="00D87175"/>
    <w:rsid w:val="00D87579"/>
    <w:rsid w:val="00D87ABF"/>
    <w:rsid w:val="00D90335"/>
    <w:rsid w:val="00D90CD3"/>
    <w:rsid w:val="00D90CE2"/>
    <w:rsid w:val="00D919E6"/>
    <w:rsid w:val="00D91B90"/>
    <w:rsid w:val="00D91BE1"/>
    <w:rsid w:val="00D9237F"/>
    <w:rsid w:val="00D92556"/>
    <w:rsid w:val="00D9263E"/>
    <w:rsid w:val="00D9299C"/>
    <w:rsid w:val="00D92C29"/>
    <w:rsid w:val="00D932E6"/>
    <w:rsid w:val="00D936E2"/>
    <w:rsid w:val="00D948BE"/>
    <w:rsid w:val="00D94E17"/>
    <w:rsid w:val="00D95104"/>
    <w:rsid w:val="00D95334"/>
    <w:rsid w:val="00D95600"/>
    <w:rsid w:val="00D95A83"/>
    <w:rsid w:val="00D95C52"/>
    <w:rsid w:val="00D96355"/>
    <w:rsid w:val="00D96695"/>
    <w:rsid w:val="00D9683C"/>
    <w:rsid w:val="00D96D5D"/>
    <w:rsid w:val="00D974F3"/>
    <w:rsid w:val="00D97884"/>
    <w:rsid w:val="00D97C16"/>
    <w:rsid w:val="00DA00CB"/>
    <w:rsid w:val="00DA0150"/>
    <w:rsid w:val="00DA0A7F"/>
    <w:rsid w:val="00DA0DCB"/>
    <w:rsid w:val="00DA0DE4"/>
    <w:rsid w:val="00DA1C31"/>
    <w:rsid w:val="00DA1CA8"/>
    <w:rsid w:val="00DA20BC"/>
    <w:rsid w:val="00DA20E3"/>
    <w:rsid w:val="00DA2ED7"/>
    <w:rsid w:val="00DA2FBF"/>
    <w:rsid w:val="00DA33C1"/>
    <w:rsid w:val="00DA3454"/>
    <w:rsid w:val="00DA3E7A"/>
    <w:rsid w:val="00DA430C"/>
    <w:rsid w:val="00DA43F9"/>
    <w:rsid w:val="00DA444F"/>
    <w:rsid w:val="00DA466B"/>
    <w:rsid w:val="00DA4BD7"/>
    <w:rsid w:val="00DA615D"/>
    <w:rsid w:val="00DA62CA"/>
    <w:rsid w:val="00DA6598"/>
    <w:rsid w:val="00DA6955"/>
    <w:rsid w:val="00DA69EE"/>
    <w:rsid w:val="00DA6A21"/>
    <w:rsid w:val="00DA6C0F"/>
    <w:rsid w:val="00DA6E12"/>
    <w:rsid w:val="00DA702F"/>
    <w:rsid w:val="00DA7277"/>
    <w:rsid w:val="00DA7F8A"/>
    <w:rsid w:val="00DB0176"/>
    <w:rsid w:val="00DB0404"/>
    <w:rsid w:val="00DB0473"/>
    <w:rsid w:val="00DB11F8"/>
    <w:rsid w:val="00DB18F8"/>
    <w:rsid w:val="00DB1F2A"/>
    <w:rsid w:val="00DB20F1"/>
    <w:rsid w:val="00DB21A3"/>
    <w:rsid w:val="00DB21D3"/>
    <w:rsid w:val="00DB297F"/>
    <w:rsid w:val="00DB2D56"/>
    <w:rsid w:val="00DB3153"/>
    <w:rsid w:val="00DB317A"/>
    <w:rsid w:val="00DB3681"/>
    <w:rsid w:val="00DB36FF"/>
    <w:rsid w:val="00DB3862"/>
    <w:rsid w:val="00DB3B82"/>
    <w:rsid w:val="00DB485D"/>
    <w:rsid w:val="00DB5A7F"/>
    <w:rsid w:val="00DB5D8E"/>
    <w:rsid w:val="00DB5FE3"/>
    <w:rsid w:val="00DB66D5"/>
    <w:rsid w:val="00DB6EB7"/>
    <w:rsid w:val="00DB6EED"/>
    <w:rsid w:val="00DB744B"/>
    <w:rsid w:val="00DC006D"/>
    <w:rsid w:val="00DC03D3"/>
    <w:rsid w:val="00DC0468"/>
    <w:rsid w:val="00DC1327"/>
    <w:rsid w:val="00DC1350"/>
    <w:rsid w:val="00DC2242"/>
    <w:rsid w:val="00DC22FA"/>
    <w:rsid w:val="00DC2585"/>
    <w:rsid w:val="00DC3237"/>
    <w:rsid w:val="00DC3CEA"/>
    <w:rsid w:val="00DC41A4"/>
    <w:rsid w:val="00DC43AD"/>
    <w:rsid w:val="00DC5210"/>
    <w:rsid w:val="00DC5672"/>
    <w:rsid w:val="00DC60A2"/>
    <w:rsid w:val="00DC6600"/>
    <w:rsid w:val="00DC6729"/>
    <w:rsid w:val="00DC67BD"/>
    <w:rsid w:val="00DC6924"/>
    <w:rsid w:val="00DC71F2"/>
    <w:rsid w:val="00DC7B22"/>
    <w:rsid w:val="00DC7D59"/>
    <w:rsid w:val="00DD131B"/>
    <w:rsid w:val="00DD1B13"/>
    <w:rsid w:val="00DD1B76"/>
    <w:rsid w:val="00DD2025"/>
    <w:rsid w:val="00DD22EA"/>
    <w:rsid w:val="00DD23A0"/>
    <w:rsid w:val="00DD3AA5"/>
    <w:rsid w:val="00DD3EE0"/>
    <w:rsid w:val="00DD3EF5"/>
    <w:rsid w:val="00DD456A"/>
    <w:rsid w:val="00DD53FA"/>
    <w:rsid w:val="00DD5846"/>
    <w:rsid w:val="00DD5EF4"/>
    <w:rsid w:val="00DD5F42"/>
    <w:rsid w:val="00DD617B"/>
    <w:rsid w:val="00DD6506"/>
    <w:rsid w:val="00DD68AE"/>
    <w:rsid w:val="00DD6BFC"/>
    <w:rsid w:val="00DD713C"/>
    <w:rsid w:val="00DD7234"/>
    <w:rsid w:val="00DD74DB"/>
    <w:rsid w:val="00DE0B1B"/>
    <w:rsid w:val="00DE0D54"/>
    <w:rsid w:val="00DE0E59"/>
    <w:rsid w:val="00DE0F6C"/>
    <w:rsid w:val="00DE10D9"/>
    <w:rsid w:val="00DE174C"/>
    <w:rsid w:val="00DE219B"/>
    <w:rsid w:val="00DE277D"/>
    <w:rsid w:val="00DE3622"/>
    <w:rsid w:val="00DE3823"/>
    <w:rsid w:val="00DE463A"/>
    <w:rsid w:val="00DE4E66"/>
    <w:rsid w:val="00DE52E3"/>
    <w:rsid w:val="00DE5A61"/>
    <w:rsid w:val="00DE624D"/>
    <w:rsid w:val="00DE696A"/>
    <w:rsid w:val="00DE6CE8"/>
    <w:rsid w:val="00DE7401"/>
    <w:rsid w:val="00DE77CB"/>
    <w:rsid w:val="00DE7C00"/>
    <w:rsid w:val="00DE7C79"/>
    <w:rsid w:val="00DE7ECD"/>
    <w:rsid w:val="00DF03E9"/>
    <w:rsid w:val="00DF03ED"/>
    <w:rsid w:val="00DF04EE"/>
    <w:rsid w:val="00DF086B"/>
    <w:rsid w:val="00DF093A"/>
    <w:rsid w:val="00DF0BF4"/>
    <w:rsid w:val="00DF0C62"/>
    <w:rsid w:val="00DF13CE"/>
    <w:rsid w:val="00DF14F1"/>
    <w:rsid w:val="00DF179D"/>
    <w:rsid w:val="00DF1E9C"/>
    <w:rsid w:val="00DF285D"/>
    <w:rsid w:val="00DF316A"/>
    <w:rsid w:val="00DF44D0"/>
    <w:rsid w:val="00DF4572"/>
    <w:rsid w:val="00DF4658"/>
    <w:rsid w:val="00DF4692"/>
    <w:rsid w:val="00DF498B"/>
    <w:rsid w:val="00DF53B8"/>
    <w:rsid w:val="00DF5F62"/>
    <w:rsid w:val="00DF68E4"/>
    <w:rsid w:val="00DF6C8B"/>
    <w:rsid w:val="00DF6D32"/>
    <w:rsid w:val="00DF6F17"/>
    <w:rsid w:val="00DF78FA"/>
    <w:rsid w:val="00DF79A8"/>
    <w:rsid w:val="00E00177"/>
    <w:rsid w:val="00E002F1"/>
    <w:rsid w:val="00E0054A"/>
    <w:rsid w:val="00E0082C"/>
    <w:rsid w:val="00E00BD3"/>
    <w:rsid w:val="00E00C1A"/>
    <w:rsid w:val="00E00E04"/>
    <w:rsid w:val="00E01DAA"/>
    <w:rsid w:val="00E023E5"/>
    <w:rsid w:val="00E02432"/>
    <w:rsid w:val="00E02C0E"/>
    <w:rsid w:val="00E04022"/>
    <w:rsid w:val="00E04768"/>
    <w:rsid w:val="00E04B27"/>
    <w:rsid w:val="00E0515A"/>
    <w:rsid w:val="00E070E0"/>
    <w:rsid w:val="00E0728F"/>
    <w:rsid w:val="00E0755C"/>
    <w:rsid w:val="00E07CF6"/>
    <w:rsid w:val="00E106FC"/>
    <w:rsid w:val="00E10F5B"/>
    <w:rsid w:val="00E1112E"/>
    <w:rsid w:val="00E11C34"/>
    <w:rsid w:val="00E129E4"/>
    <w:rsid w:val="00E13586"/>
    <w:rsid w:val="00E13B76"/>
    <w:rsid w:val="00E14A7E"/>
    <w:rsid w:val="00E151E1"/>
    <w:rsid w:val="00E15A9F"/>
    <w:rsid w:val="00E16285"/>
    <w:rsid w:val="00E16504"/>
    <w:rsid w:val="00E165D8"/>
    <w:rsid w:val="00E166FD"/>
    <w:rsid w:val="00E16963"/>
    <w:rsid w:val="00E1748D"/>
    <w:rsid w:val="00E174E1"/>
    <w:rsid w:val="00E17619"/>
    <w:rsid w:val="00E17805"/>
    <w:rsid w:val="00E20664"/>
    <w:rsid w:val="00E20A7C"/>
    <w:rsid w:val="00E20F79"/>
    <w:rsid w:val="00E211C3"/>
    <w:rsid w:val="00E21278"/>
    <w:rsid w:val="00E2185F"/>
    <w:rsid w:val="00E21A82"/>
    <w:rsid w:val="00E22685"/>
    <w:rsid w:val="00E22979"/>
    <w:rsid w:val="00E22CCD"/>
    <w:rsid w:val="00E2352B"/>
    <w:rsid w:val="00E235F0"/>
    <w:rsid w:val="00E238A9"/>
    <w:rsid w:val="00E238AE"/>
    <w:rsid w:val="00E23A11"/>
    <w:rsid w:val="00E23FB7"/>
    <w:rsid w:val="00E24A27"/>
    <w:rsid w:val="00E25657"/>
    <w:rsid w:val="00E25A8A"/>
    <w:rsid w:val="00E25D92"/>
    <w:rsid w:val="00E25DAA"/>
    <w:rsid w:val="00E25F89"/>
    <w:rsid w:val="00E272B6"/>
    <w:rsid w:val="00E274E3"/>
    <w:rsid w:val="00E27926"/>
    <w:rsid w:val="00E30764"/>
    <w:rsid w:val="00E30C83"/>
    <w:rsid w:val="00E31410"/>
    <w:rsid w:val="00E315B2"/>
    <w:rsid w:val="00E31AD9"/>
    <w:rsid w:val="00E32463"/>
    <w:rsid w:val="00E32D62"/>
    <w:rsid w:val="00E3360F"/>
    <w:rsid w:val="00E3365A"/>
    <w:rsid w:val="00E339DC"/>
    <w:rsid w:val="00E33C8B"/>
    <w:rsid w:val="00E33E15"/>
    <w:rsid w:val="00E34468"/>
    <w:rsid w:val="00E34543"/>
    <w:rsid w:val="00E3494B"/>
    <w:rsid w:val="00E35397"/>
    <w:rsid w:val="00E3546F"/>
    <w:rsid w:val="00E359DD"/>
    <w:rsid w:val="00E361B8"/>
    <w:rsid w:val="00E36A1B"/>
    <w:rsid w:val="00E37772"/>
    <w:rsid w:val="00E377F9"/>
    <w:rsid w:val="00E3781E"/>
    <w:rsid w:val="00E37AF7"/>
    <w:rsid w:val="00E37E62"/>
    <w:rsid w:val="00E403D1"/>
    <w:rsid w:val="00E4113A"/>
    <w:rsid w:val="00E41EB5"/>
    <w:rsid w:val="00E429ED"/>
    <w:rsid w:val="00E436C6"/>
    <w:rsid w:val="00E439DB"/>
    <w:rsid w:val="00E43CAC"/>
    <w:rsid w:val="00E43F37"/>
    <w:rsid w:val="00E44648"/>
    <w:rsid w:val="00E446F4"/>
    <w:rsid w:val="00E44C8F"/>
    <w:rsid w:val="00E450ED"/>
    <w:rsid w:val="00E45F48"/>
    <w:rsid w:val="00E46DC6"/>
    <w:rsid w:val="00E4791B"/>
    <w:rsid w:val="00E47E31"/>
    <w:rsid w:val="00E5009F"/>
    <w:rsid w:val="00E50124"/>
    <w:rsid w:val="00E5035D"/>
    <w:rsid w:val="00E506E1"/>
    <w:rsid w:val="00E50AC6"/>
    <w:rsid w:val="00E50BE2"/>
    <w:rsid w:val="00E50F21"/>
    <w:rsid w:val="00E510D8"/>
    <w:rsid w:val="00E51DDD"/>
    <w:rsid w:val="00E51FDD"/>
    <w:rsid w:val="00E52435"/>
    <w:rsid w:val="00E52509"/>
    <w:rsid w:val="00E53122"/>
    <w:rsid w:val="00E53153"/>
    <w:rsid w:val="00E5351B"/>
    <w:rsid w:val="00E53B7A"/>
    <w:rsid w:val="00E53D30"/>
    <w:rsid w:val="00E53FA9"/>
    <w:rsid w:val="00E5414C"/>
    <w:rsid w:val="00E54551"/>
    <w:rsid w:val="00E5458A"/>
    <w:rsid w:val="00E547B3"/>
    <w:rsid w:val="00E553CD"/>
    <w:rsid w:val="00E55462"/>
    <w:rsid w:val="00E554B7"/>
    <w:rsid w:val="00E57211"/>
    <w:rsid w:val="00E5723F"/>
    <w:rsid w:val="00E5733D"/>
    <w:rsid w:val="00E57A79"/>
    <w:rsid w:val="00E6002A"/>
    <w:rsid w:val="00E607FD"/>
    <w:rsid w:val="00E6096C"/>
    <w:rsid w:val="00E60EF2"/>
    <w:rsid w:val="00E61672"/>
    <w:rsid w:val="00E61CC0"/>
    <w:rsid w:val="00E61FC3"/>
    <w:rsid w:val="00E62191"/>
    <w:rsid w:val="00E621FA"/>
    <w:rsid w:val="00E6277B"/>
    <w:rsid w:val="00E62C0B"/>
    <w:rsid w:val="00E632A3"/>
    <w:rsid w:val="00E63636"/>
    <w:rsid w:val="00E63A06"/>
    <w:rsid w:val="00E63AB0"/>
    <w:rsid w:val="00E64424"/>
    <w:rsid w:val="00E64C99"/>
    <w:rsid w:val="00E64CD3"/>
    <w:rsid w:val="00E64CF6"/>
    <w:rsid w:val="00E65037"/>
    <w:rsid w:val="00E650BD"/>
    <w:rsid w:val="00E653C7"/>
    <w:rsid w:val="00E654D9"/>
    <w:rsid w:val="00E657D4"/>
    <w:rsid w:val="00E66412"/>
    <w:rsid w:val="00E666F2"/>
    <w:rsid w:val="00E6710F"/>
    <w:rsid w:val="00E671C9"/>
    <w:rsid w:val="00E673F9"/>
    <w:rsid w:val="00E6743F"/>
    <w:rsid w:val="00E67489"/>
    <w:rsid w:val="00E67555"/>
    <w:rsid w:val="00E6758E"/>
    <w:rsid w:val="00E676A0"/>
    <w:rsid w:val="00E67E23"/>
    <w:rsid w:val="00E70016"/>
    <w:rsid w:val="00E707DA"/>
    <w:rsid w:val="00E70BC7"/>
    <w:rsid w:val="00E70FBC"/>
    <w:rsid w:val="00E711DB"/>
    <w:rsid w:val="00E72C01"/>
    <w:rsid w:val="00E72E83"/>
    <w:rsid w:val="00E73667"/>
    <w:rsid w:val="00E73ECA"/>
    <w:rsid w:val="00E741AC"/>
    <w:rsid w:val="00E74642"/>
    <w:rsid w:val="00E74D04"/>
    <w:rsid w:val="00E74E4D"/>
    <w:rsid w:val="00E75174"/>
    <w:rsid w:val="00E75A02"/>
    <w:rsid w:val="00E75EBA"/>
    <w:rsid w:val="00E763A1"/>
    <w:rsid w:val="00E763B4"/>
    <w:rsid w:val="00E77287"/>
    <w:rsid w:val="00E772F8"/>
    <w:rsid w:val="00E776EC"/>
    <w:rsid w:val="00E77848"/>
    <w:rsid w:val="00E80514"/>
    <w:rsid w:val="00E80E5B"/>
    <w:rsid w:val="00E816C5"/>
    <w:rsid w:val="00E81CE0"/>
    <w:rsid w:val="00E81D5A"/>
    <w:rsid w:val="00E81E7C"/>
    <w:rsid w:val="00E8224D"/>
    <w:rsid w:val="00E83A0D"/>
    <w:rsid w:val="00E84219"/>
    <w:rsid w:val="00E8519F"/>
    <w:rsid w:val="00E85727"/>
    <w:rsid w:val="00E859AA"/>
    <w:rsid w:val="00E85CC3"/>
    <w:rsid w:val="00E86011"/>
    <w:rsid w:val="00E8644A"/>
    <w:rsid w:val="00E86572"/>
    <w:rsid w:val="00E86E27"/>
    <w:rsid w:val="00E87F75"/>
    <w:rsid w:val="00E90279"/>
    <w:rsid w:val="00E90635"/>
    <w:rsid w:val="00E908AF"/>
    <w:rsid w:val="00E909A1"/>
    <w:rsid w:val="00E90BFF"/>
    <w:rsid w:val="00E91F04"/>
    <w:rsid w:val="00E91F35"/>
    <w:rsid w:val="00E929D6"/>
    <w:rsid w:val="00E9337C"/>
    <w:rsid w:val="00E93CCD"/>
    <w:rsid w:val="00E9445B"/>
    <w:rsid w:val="00E945C7"/>
    <w:rsid w:val="00E95BA6"/>
    <w:rsid w:val="00E964FD"/>
    <w:rsid w:val="00E966E7"/>
    <w:rsid w:val="00E96910"/>
    <w:rsid w:val="00E96992"/>
    <w:rsid w:val="00E97648"/>
    <w:rsid w:val="00E97C0B"/>
    <w:rsid w:val="00EA09BB"/>
    <w:rsid w:val="00EA0E4A"/>
    <w:rsid w:val="00EA12A4"/>
    <w:rsid w:val="00EA13A9"/>
    <w:rsid w:val="00EA179E"/>
    <w:rsid w:val="00EA1A54"/>
    <w:rsid w:val="00EA1B2D"/>
    <w:rsid w:val="00EA2226"/>
    <w:rsid w:val="00EA2557"/>
    <w:rsid w:val="00EA26FC"/>
    <w:rsid w:val="00EA27EE"/>
    <w:rsid w:val="00EA2DD4"/>
    <w:rsid w:val="00EA2EF5"/>
    <w:rsid w:val="00EA2F0B"/>
    <w:rsid w:val="00EA3199"/>
    <w:rsid w:val="00EA31DA"/>
    <w:rsid w:val="00EA3834"/>
    <w:rsid w:val="00EA38F5"/>
    <w:rsid w:val="00EA3B2D"/>
    <w:rsid w:val="00EA3B5A"/>
    <w:rsid w:val="00EA3D4E"/>
    <w:rsid w:val="00EA40DF"/>
    <w:rsid w:val="00EA410E"/>
    <w:rsid w:val="00EA4C7A"/>
    <w:rsid w:val="00EA4FD1"/>
    <w:rsid w:val="00EA53C2"/>
    <w:rsid w:val="00EA5695"/>
    <w:rsid w:val="00EA58F4"/>
    <w:rsid w:val="00EA5A0F"/>
    <w:rsid w:val="00EA5B0A"/>
    <w:rsid w:val="00EA5BCD"/>
    <w:rsid w:val="00EA61B5"/>
    <w:rsid w:val="00EA65AD"/>
    <w:rsid w:val="00EA67CF"/>
    <w:rsid w:val="00EA696C"/>
    <w:rsid w:val="00EA6AB7"/>
    <w:rsid w:val="00EA719E"/>
    <w:rsid w:val="00EA7FBB"/>
    <w:rsid w:val="00EA7FCF"/>
    <w:rsid w:val="00EB0CA3"/>
    <w:rsid w:val="00EB104F"/>
    <w:rsid w:val="00EB1B27"/>
    <w:rsid w:val="00EB1DA8"/>
    <w:rsid w:val="00EB1DEA"/>
    <w:rsid w:val="00EB1E05"/>
    <w:rsid w:val="00EB2F21"/>
    <w:rsid w:val="00EB31F6"/>
    <w:rsid w:val="00EB3D0E"/>
    <w:rsid w:val="00EB49C9"/>
    <w:rsid w:val="00EB4AD6"/>
    <w:rsid w:val="00EB4C25"/>
    <w:rsid w:val="00EB4CFF"/>
    <w:rsid w:val="00EB5476"/>
    <w:rsid w:val="00EB6043"/>
    <w:rsid w:val="00EB6365"/>
    <w:rsid w:val="00EB652A"/>
    <w:rsid w:val="00EB68DE"/>
    <w:rsid w:val="00EB69F6"/>
    <w:rsid w:val="00EB6A73"/>
    <w:rsid w:val="00EB7070"/>
    <w:rsid w:val="00EB70B0"/>
    <w:rsid w:val="00EB7633"/>
    <w:rsid w:val="00EB7736"/>
    <w:rsid w:val="00EC0612"/>
    <w:rsid w:val="00EC0C0F"/>
    <w:rsid w:val="00EC16BC"/>
    <w:rsid w:val="00EC257C"/>
    <w:rsid w:val="00EC27B8"/>
    <w:rsid w:val="00EC295E"/>
    <w:rsid w:val="00EC2E2D"/>
    <w:rsid w:val="00EC2F59"/>
    <w:rsid w:val="00EC32E3"/>
    <w:rsid w:val="00EC3BDA"/>
    <w:rsid w:val="00EC3E3E"/>
    <w:rsid w:val="00EC462B"/>
    <w:rsid w:val="00EC4723"/>
    <w:rsid w:val="00EC4F60"/>
    <w:rsid w:val="00EC56E0"/>
    <w:rsid w:val="00EC58B9"/>
    <w:rsid w:val="00EC58FE"/>
    <w:rsid w:val="00EC6057"/>
    <w:rsid w:val="00EC60A8"/>
    <w:rsid w:val="00EC6847"/>
    <w:rsid w:val="00EC6EDB"/>
    <w:rsid w:val="00EC7614"/>
    <w:rsid w:val="00EC77BC"/>
    <w:rsid w:val="00EC7B6E"/>
    <w:rsid w:val="00EC7DB6"/>
    <w:rsid w:val="00ED162F"/>
    <w:rsid w:val="00ED1701"/>
    <w:rsid w:val="00ED226D"/>
    <w:rsid w:val="00ED23B3"/>
    <w:rsid w:val="00ED2C31"/>
    <w:rsid w:val="00ED2E52"/>
    <w:rsid w:val="00ED3024"/>
    <w:rsid w:val="00ED3343"/>
    <w:rsid w:val="00ED367B"/>
    <w:rsid w:val="00ED3A4C"/>
    <w:rsid w:val="00ED47AE"/>
    <w:rsid w:val="00ED5524"/>
    <w:rsid w:val="00ED5563"/>
    <w:rsid w:val="00ED5AAE"/>
    <w:rsid w:val="00ED5C49"/>
    <w:rsid w:val="00ED5FE4"/>
    <w:rsid w:val="00ED67A5"/>
    <w:rsid w:val="00ED71C5"/>
    <w:rsid w:val="00ED7D7B"/>
    <w:rsid w:val="00EE060E"/>
    <w:rsid w:val="00EE0BDF"/>
    <w:rsid w:val="00EE0CC9"/>
    <w:rsid w:val="00EE1412"/>
    <w:rsid w:val="00EE16FA"/>
    <w:rsid w:val="00EE39B6"/>
    <w:rsid w:val="00EE3C42"/>
    <w:rsid w:val="00EE3D4F"/>
    <w:rsid w:val="00EE46EB"/>
    <w:rsid w:val="00EE4F9B"/>
    <w:rsid w:val="00EE534D"/>
    <w:rsid w:val="00EE5523"/>
    <w:rsid w:val="00EE5560"/>
    <w:rsid w:val="00EE5B3E"/>
    <w:rsid w:val="00EE61BF"/>
    <w:rsid w:val="00EE64D9"/>
    <w:rsid w:val="00EE6F1E"/>
    <w:rsid w:val="00EE6FD8"/>
    <w:rsid w:val="00EE76B1"/>
    <w:rsid w:val="00EE786D"/>
    <w:rsid w:val="00EF0348"/>
    <w:rsid w:val="00EF082A"/>
    <w:rsid w:val="00EF09DA"/>
    <w:rsid w:val="00EF1F9C"/>
    <w:rsid w:val="00EF21D4"/>
    <w:rsid w:val="00EF2245"/>
    <w:rsid w:val="00EF2811"/>
    <w:rsid w:val="00EF2E9C"/>
    <w:rsid w:val="00EF3685"/>
    <w:rsid w:val="00EF39FD"/>
    <w:rsid w:val="00EF4290"/>
    <w:rsid w:val="00EF4366"/>
    <w:rsid w:val="00EF4C88"/>
    <w:rsid w:val="00EF4CD6"/>
    <w:rsid w:val="00EF55A0"/>
    <w:rsid w:val="00EF5A91"/>
    <w:rsid w:val="00EF6315"/>
    <w:rsid w:val="00EF63D1"/>
    <w:rsid w:val="00EF6513"/>
    <w:rsid w:val="00EF6683"/>
    <w:rsid w:val="00EF6A86"/>
    <w:rsid w:val="00EF6E71"/>
    <w:rsid w:val="00EF7002"/>
    <w:rsid w:val="00EF769B"/>
    <w:rsid w:val="00EF77D0"/>
    <w:rsid w:val="00EF7846"/>
    <w:rsid w:val="00EF7A10"/>
    <w:rsid w:val="00F00B37"/>
    <w:rsid w:val="00F00CB5"/>
    <w:rsid w:val="00F00D69"/>
    <w:rsid w:val="00F00DD9"/>
    <w:rsid w:val="00F00EB6"/>
    <w:rsid w:val="00F01096"/>
    <w:rsid w:val="00F013BA"/>
    <w:rsid w:val="00F018D8"/>
    <w:rsid w:val="00F0270B"/>
    <w:rsid w:val="00F027BA"/>
    <w:rsid w:val="00F03603"/>
    <w:rsid w:val="00F03A2E"/>
    <w:rsid w:val="00F03E79"/>
    <w:rsid w:val="00F0502D"/>
    <w:rsid w:val="00F05174"/>
    <w:rsid w:val="00F0601D"/>
    <w:rsid w:val="00F0628D"/>
    <w:rsid w:val="00F06651"/>
    <w:rsid w:val="00F06842"/>
    <w:rsid w:val="00F06CE3"/>
    <w:rsid w:val="00F07569"/>
    <w:rsid w:val="00F07588"/>
    <w:rsid w:val="00F07591"/>
    <w:rsid w:val="00F07DE6"/>
    <w:rsid w:val="00F1056C"/>
    <w:rsid w:val="00F105C1"/>
    <w:rsid w:val="00F107F1"/>
    <w:rsid w:val="00F1080F"/>
    <w:rsid w:val="00F10C03"/>
    <w:rsid w:val="00F10E56"/>
    <w:rsid w:val="00F10FC1"/>
    <w:rsid w:val="00F10FD9"/>
    <w:rsid w:val="00F112FD"/>
    <w:rsid w:val="00F115A9"/>
    <w:rsid w:val="00F11A67"/>
    <w:rsid w:val="00F1214E"/>
    <w:rsid w:val="00F133A1"/>
    <w:rsid w:val="00F13868"/>
    <w:rsid w:val="00F13E05"/>
    <w:rsid w:val="00F13ECD"/>
    <w:rsid w:val="00F15474"/>
    <w:rsid w:val="00F155CE"/>
    <w:rsid w:val="00F15E7B"/>
    <w:rsid w:val="00F1641A"/>
    <w:rsid w:val="00F165E0"/>
    <w:rsid w:val="00F167EB"/>
    <w:rsid w:val="00F16E6C"/>
    <w:rsid w:val="00F17049"/>
    <w:rsid w:val="00F17671"/>
    <w:rsid w:val="00F17EAE"/>
    <w:rsid w:val="00F20503"/>
    <w:rsid w:val="00F20C1C"/>
    <w:rsid w:val="00F21658"/>
    <w:rsid w:val="00F218D4"/>
    <w:rsid w:val="00F21B2D"/>
    <w:rsid w:val="00F2233A"/>
    <w:rsid w:val="00F2250A"/>
    <w:rsid w:val="00F2271C"/>
    <w:rsid w:val="00F230DA"/>
    <w:rsid w:val="00F237E7"/>
    <w:rsid w:val="00F244E4"/>
    <w:rsid w:val="00F24788"/>
    <w:rsid w:val="00F248A5"/>
    <w:rsid w:val="00F24C0A"/>
    <w:rsid w:val="00F24F19"/>
    <w:rsid w:val="00F25138"/>
    <w:rsid w:val="00F2543C"/>
    <w:rsid w:val="00F2640F"/>
    <w:rsid w:val="00F26603"/>
    <w:rsid w:val="00F26BFB"/>
    <w:rsid w:val="00F26DF0"/>
    <w:rsid w:val="00F26EE5"/>
    <w:rsid w:val="00F26F18"/>
    <w:rsid w:val="00F27C34"/>
    <w:rsid w:val="00F27E46"/>
    <w:rsid w:val="00F27EE3"/>
    <w:rsid w:val="00F301C2"/>
    <w:rsid w:val="00F302E1"/>
    <w:rsid w:val="00F31478"/>
    <w:rsid w:val="00F31B22"/>
    <w:rsid w:val="00F31B49"/>
    <w:rsid w:val="00F32404"/>
    <w:rsid w:val="00F32761"/>
    <w:rsid w:val="00F32B87"/>
    <w:rsid w:val="00F32F56"/>
    <w:rsid w:val="00F3313A"/>
    <w:rsid w:val="00F33D4F"/>
    <w:rsid w:val="00F33F12"/>
    <w:rsid w:val="00F341F1"/>
    <w:rsid w:val="00F346A9"/>
    <w:rsid w:val="00F34CD6"/>
    <w:rsid w:val="00F352A7"/>
    <w:rsid w:val="00F35418"/>
    <w:rsid w:val="00F354A5"/>
    <w:rsid w:val="00F355EE"/>
    <w:rsid w:val="00F35873"/>
    <w:rsid w:val="00F35920"/>
    <w:rsid w:val="00F35A81"/>
    <w:rsid w:val="00F35A98"/>
    <w:rsid w:val="00F35B1A"/>
    <w:rsid w:val="00F35E08"/>
    <w:rsid w:val="00F366A5"/>
    <w:rsid w:val="00F366F8"/>
    <w:rsid w:val="00F3677A"/>
    <w:rsid w:val="00F36C5F"/>
    <w:rsid w:val="00F37259"/>
    <w:rsid w:val="00F379ED"/>
    <w:rsid w:val="00F37FA9"/>
    <w:rsid w:val="00F405A4"/>
    <w:rsid w:val="00F409E4"/>
    <w:rsid w:val="00F40C53"/>
    <w:rsid w:val="00F40CE8"/>
    <w:rsid w:val="00F4131E"/>
    <w:rsid w:val="00F41C06"/>
    <w:rsid w:val="00F41F05"/>
    <w:rsid w:val="00F433BD"/>
    <w:rsid w:val="00F439ED"/>
    <w:rsid w:val="00F44152"/>
    <w:rsid w:val="00F44498"/>
    <w:rsid w:val="00F44686"/>
    <w:rsid w:val="00F4471F"/>
    <w:rsid w:val="00F44758"/>
    <w:rsid w:val="00F447BD"/>
    <w:rsid w:val="00F44DA3"/>
    <w:rsid w:val="00F44EC5"/>
    <w:rsid w:val="00F4572C"/>
    <w:rsid w:val="00F45CCB"/>
    <w:rsid w:val="00F45E48"/>
    <w:rsid w:val="00F45F34"/>
    <w:rsid w:val="00F47498"/>
    <w:rsid w:val="00F47BEF"/>
    <w:rsid w:val="00F50278"/>
    <w:rsid w:val="00F50C7F"/>
    <w:rsid w:val="00F512B2"/>
    <w:rsid w:val="00F512E5"/>
    <w:rsid w:val="00F514EE"/>
    <w:rsid w:val="00F5283D"/>
    <w:rsid w:val="00F528BE"/>
    <w:rsid w:val="00F52ABA"/>
    <w:rsid w:val="00F52BC7"/>
    <w:rsid w:val="00F537EF"/>
    <w:rsid w:val="00F53ACE"/>
    <w:rsid w:val="00F53BF4"/>
    <w:rsid w:val="00F54266"/>
    <w:rsid w:val="00F54305"/>
    <w:rsid w:val="00F54394"/>
    <w:rsid w:val="00F547DE"/>
    <w:rsid w:val="00F55043"/>
    <w:rsid w:val="00F5541F"/>
    <w:rsid w:val="00F55D9E"/>
    <w:rsid w:val="00F55E3C"/>
    <w:rsid w:val="00F55F7F"/>
    <w:rsid w:val="00F55FEC"/>
    <w:rsid w:val="00F56563"/>
    <w:rsid w:val="00F566BB"/>
    <w:rsid w:val="00F56CC0"/>
    <w:rsid w:val="00F56DCF"/>
    <w:rsid w:val="00F57034"/>
    <w:rsid w:val="00F57409"/>
    <w:rsid w:val="00F57987"/>
    <w:rsid w:val="00F60569"/>
    <w:rsid w:val="00F60BE9"/>
    <w:rsid w:val="00F60DF7"/>
    <w:rsid w:val="00F61A6E"/>
    <w:rsid w:val="00F61FD8"/>
    <w:rsid w:val="00F62282"/>
    <w:rsid w:val="00F626F0"/>
    <w:rsid w:val="00F62DBF"/>
    <w:rsid w:val="00F63704"/>
    <w:rsid w:val="00F638FB"/>
    <w:rsid w:val="00F63FDC"/>
    <w:rsid w:val="00F641FC"/>
    <w:rsid w:val="00F647F7"/>
    <w:rsid w:val="00F65661"/>
    <w:rsid w:val="00F6583C"/>
    <w:rsid w:val="00F6589A"/>
    <w:rsid w:val="00F65EC1"/>
    <w:rsid w:val="00F66048"/>
    <w:rsid w:val="00F6668F"/>
    <w:rsid w:val="00F66BBF"/>
    <w:rsid w:val="00F675B4"/>
    <w:rsid w:val="00F6783E"/>
    <w:rsid w:val="00F67BF1"/>
    <w:rsid w:val="00F70BBE"/>
    <w:rsid w:val="00F70DBE"/>
    <w:rsid w:val="00F71124"/>
    <w:rsid w:val="00F7159C"/>
    <w:rsid w:val="00F71748"/>
    <w:rsid w:val="00F71888"/>
    <w:rsid w:val="00F719CD"/>
    <w:rsid w:val="00F71BB8"/>
    <w:rsid w:val="00F724E1"/>
    <w:rsid w:val="00F72584"/>
    <w:rsid w:val="00F7290D"/>
    <w:rsid w:val="00F72992"/>
    <w:rsid w:val="00F7302F"/>
    <w:rsid w:val="00F732EC"/>
    <w:rsid w:val="00F73B4F"/>
    <w:rsid w:val="00F73D08"/>
    <w:rsid w:val="00F73D99"/>
    <w:rsid w:val="00F73F56"/>
    <w:rsid w:val="00F740AE"/>
    <w:rsid w:val="00F7436F"/>
    <w:rsid w:val="00F7586B"/>
    <w:rsid w:val="00F7597F"/>
    <w:rsid w:val="00F75B50"/>
    <w:rsid w:val="00F75F2F"/>
    <w:rsid w:val="00F76445"/>
    <w:rsid w:val="00F76CCA"/>
    <w:rsid w:val="00F76ECC"/>
    <w:rsid w:val="00F7729F"/>
    <w:rsid w:val="00F77740"/>
    <w:rsid w:val="00F77C7F"/>
    <w:rsid w:val="00F80399"/>
    <w:rsid w:val="00F80B3A"/>
    <w:rsid w:val="00F812C8"/>
    <w:rsid w:val="00F8132D"/>
    <w:rsid w:val="00F818AE"/>
    <w:rsid w:val="00F81B40"/>
    <w:rsid w:val="00F81BDB"/>
    <w:rsid w:val="00F820C4"/>
    <w:rsid w:val="00F83829"/>
    <w:rsid w:val="00F83DB3"/>
    <w:rsid w:val="00F84069"/>
    <w:rsid w:val="00F843D7"/>
    <w:rsid w:val="00F84499"/>
    <w:rsid w:val="00F84A81"/>
    <w:rsid w:val="00F84C8B"/>
    <w:rsid w:val="00F853CA"/>
    <w:rsid w:val="00F85536"/>
    <w:rsid w:val="00F8587A"/>
    <w:rsid w:val="00F86328"/>
    <w:rsid w:val="00F8657A"/>
    <w:rsid w:val="00F86585"/>
    <w:rsid w:val="00F8679A"/>
    <w:rsid w:val="00F8683D"/>
    <w:rsid w:val="00F869EA"/>
    <w:rsid w:val="00F86C5B"/>
    <w:rsid w:val="00F87117"/>
    <w:rsid w:val="00F8736C"/>
    <w:rsid w:val="00F879A7"/>
    <w:rsid w:val="00F87CA7"/>
    <w:rsid w:val="00F9030E"/>
    <w:rsid w:val="00F9051A"/>
    <w:rsid w:val="00F906FF"/>
    <w:rsid w:val="00F90ADB"/>
    <w:rsid w:val="00F90E78"/>
    <w:rsid w:val="00F91209"/>
    <w:rsid w:val="00F91BD8"/>
    <w:rsid w:val="00F92125"/>
    <w:rsid w:val="00F9221F"/>
    <w:rsid w:val="00F922E2"/>
    <w:rsid w:val="00F924D0"/>
    <w:rsid w:val="00F92C54"/>
    <w:rsid w:val="00F92D2E"/>
    <w:rsid w:val="00F9307C"/>
    <w:rsid w:val="00F931C7"/>
    <w:rsid w:val="00F93326"/>
    <w:rsid w:val="00F93559"/>
    <w:rsid w:val="00F93D72"/>
    <w:rsid w:val="00F93E65"/>
    <w:rsid w:val="00F94070"/>
    <w:rsid w:val="00F942EE"/>
    <w:rsid w:val="00F946DD"/>
    <w:rsid w:val="00F950B5"/>
    <w:rsid w:val="00F9513F"/>
    <w:rsid w:val="00F955C8"/>
    <w:rsid w:val="00F95CED"/>
    <w:rsid w:val="00F9609E"/>
    <w:rsid w:val="00F963B9"/>
    <w:rsid w:val="00F967DF"/>
    <w:rsid w:val="00F96F96"/>
    <w:rsid w:val="00F97908"/>
    <w:rsid w:val="00F97B43"/>
    <w:rsid w:val="00FA0418"/>
    <w:rsid w:val="00FA07F8"/>
    <w:rsid w:val="00FA0B53"/>
    <w:rsid w:val="00FA105C"/>
    <w:rsid w:val="00FA1475"/>
    <w:rsid w:val="00FA148A"/>
    <w:rsid w:val="00FA152F"/>
    <w:rsid w:val="00FA17C9"/>
    <w:rsid w:val="00FA27C8"/>
    <w:rsid w:val="00FA32C6"/>
    <w:rsid w:val="00FA3398"/>
    <w:rsid w:val="00FA3895"/>
    <w:rsid w:val="00FA3B76"/>
    <w:rsid w:val="00FA406C"/>
    <w:rsid w:val="00FA4CA3"/>
    <w:rsid w:val="00FA4D66"/>
    <w:rsid w:val="00FA5A4E"/>
    <w:rsid w:val="00FA5EDB"/>
    <w:rsid w:val="00FA629F"/>
    <w:rsid w:val="00FA6612"/>
    <w:rsid w:val="00FA743C"/>
    <w:rsid w:val="00FA7632"/>
    <w:rsid w:val="00FA78D3"/>
    <w:rsid w:val="00FA793C"/>
    <w:rsid w:val="00FB0082"/>
    <w:rsid w:val="00FB0243"/>
    <w:rsid w:val="00FB0F3C"/>
    <w:rsid w:val="00FB1527"/>
    <w:rsid w:val="00FB1614"/>
    <w:rsid w:val="00FB1BA7"/>
    <w:rsid w:val="00FB2537"/>
    <w:rsid w:val="00FB30ED"/>
    <w:rsid w:val="00FB33DC"/>
    <w:rsid w:val="00FB4338"/>
    <w:rsid w:val="00FB477E"/>
    <w:rsid w:val="00FB4A5A"/>
    <w:rsid w:val="00FB4C9C"/>
    <w:rsid w:val="00FB5563"/>
    <w:rsid w:val="00FB5CFC"/>
    <w:rsid w:val="00FB5D32"/>
    <w:rsid w:val="00FB6165"/>
    <w:rsid w:val="00FB717C"/>
    <w:rsid w:val="00FC0150"/>
    <w:rsid w:val="00FC03AB"/>
    <w:rsid w:val="00FC1183"/>
    <w:rsid w:val="00FC216E"/>
    <w:rsid w:val="00FC220D"/>
    <w:rsid w:val="00FC261B"/>
    <w:rsid w:val="00FC2B53"/>
    <w:rsid w:val="00FC2D17"/>
    <w:rsid w:val="00FC33E0"/>
    <w:rsid w:val="00FC43C7"/>
    <w:rsid w:val="00FC4444"/>
    <w:rsid w:val="00FC45F0"/>
    <w:rsid w:val="00FC4729"/>
    <w:rsid w:val="00FC4A8C"/>
    <w:rsid w:val="00FC5124"/>
    <w:rsid w:val="00FC53DB"/>
    <w:rsid w:val="00FC5FC2"/>
    <w:rsid w:val="00FC6177"/>
    <w:rsid w:val="00FC63D1"/>
    <w:rsid w:val="00FC68B4"/>
    <w:rsid w:val="00FC6F16"/>
    <w:rsid w:val="00FC7528"/>
    <w:rsid w:val="00FC7833"/>
    <w:rsid w:val="00FC7CD0"/>
    <w:rsid w:val="00FD0572"/>
    <w:rsid w:val="00FD09DB"/>
    <w:rsid w:val="00FD125E"/>
    <w:rsid w:val="00FD152B"/>
    <w:rsid w:val="00FD1A85"/>
    <w:rsid w:val="00FD1A97"/>
    <w:rsid w:val="00FD1DD5"/>
    <w:rsid w:val="00FD1E69"/>
    <w:rsid w:val="00FD2481"/>
    <w:rsid w:val="00FD2D7B"/>
    <w:rsid w:val="00FD37F6"/>
    <w:rsid w:val="00FD3B91"/>
    <w:rsid w:val="00FD4424"/>
    <w:rsid w:val="00FD4589"/>
    <w:rsid w:val="00FD473E"/>
    <w:rsid w:val="00FD56CD"/>
    <w:rsid w:val="00FD6C08"/>
    <w:rsid w:val="00FD749C"/>
    <w:rsid w:val="00FD7AF8"/>
    <w:rsid w:val="00FD7DF9"/>
    <w:rsid w:val="00FE013A"/>
    <w:rsid w:val="00FE032C"/>
    <w:rsid w:val="00FE03BA"/>
    <w:rsid w:val="00FE03F6"/>
    <w:rsid w:val="00FE0596"/>
    <w:rsid w:val="00FE0B51"/>
    <w:rsid w:val="00FE0B78"/>
    <w:rsid w:val="00FE0ED4"/>
    <w:rsid w:val="00FE114A"/>
    <w:rsid w:val="00FE1C40"/>
    <w:rsid w:val="00FE1EAB"/>
    <w:rsid w:val="00FE237A"/>
    <w:rsid w:val="00FE2D0C"/>
    <w:rsid w:val="00FE30D2"/>
    <w:rsid w:val="00FE3465"/>
    <w:rsid w:val="00FE3697"/>
    <w:rsid w:val="00FE3E65"/>
    <w:rsid w:val="00FE3F45"/>
    <w:rsid w:val="00FE5A69"/>
    <w:rsid w:val="00FE5D6F"/>
    <w:rsid w:val="00FE6262"/>
    <w:rsid w:val="00FE67CF"/>
    <w:rsid w:val="00FE6D20"/>
    <w:rsid w:val="00FE6F0B"/>
    <w:rsid w:val="00FE6FB9"/>
    <w:rsid w:val="00FE71BE"/>
    <w:rsid w:val="00FE7549"/>
    <w:rsid w:val="00FE7B36"/>
    <w:rsid w:val="00FE7BCC"/>
    <w:rsid w:val="00FE7C84"/>
    <w:rsid w:val="00FF0063"/>
    <w:rsid w:val="00FF01AA"/>
    <w:rsid w:val="00FF06B8"/>
    <w:rsid w:val="00FF126D"/>
    <w:rsid w:val="00FF1B91"/>
    <w:rsid w:val="00FF1C55"/>
    <w:rsid w:val="00FF2310"/>
    <w:rsid w:val="00FF2435"/>
    <w:rsid w:val="00FF2A0C"/>
    <w:rsid w:val="00FF2D71"/>
    <w:rsid w:val="00FF2E73"/>
    <w:rsid w:val="00FF34A7"/>
    <w:rsid w:val="00FF3685"/>
    <w:rsid w:val="00FF3B6E"/>
    <w:rsid w:val="00FF456B"/>
    <w:rsid w:val="00FF4AE2"/>
    <w:rsid w:val="00FF50A8"/>
    <w:rsid w:val="00FF51AE"/>
    <w:rsid w:val="00FF571E"/>
    <w:rsid w:val="00FF57AA"/>
    <w:rsid w:val="00FF5BE6"/>
    <w:rsid w:val="00FF6071"/>
    <w:rsid w:val="00FF614D"/>
    <w:rsid w:val="00FF61E8"/>
    <w:rsid w:val="00FF6A40"/>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colormru v:ext="edit" colors="#bbdfbb"/>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7316"/>
    <w:pPr>
      <w:widowControl w:val="0"/>
      <w:autoSpaceDE w:val="0"/>
      <w:autoSpaceDN w:val="0"/>
      <w:adjustRightInd w:val="0"/>
      <w:spacing w:after="120"/>
      <w:jc w:val="both"/>
    </w:pPr>
    <w:rPr>
      <w:sz w:val="22"/>
      <w:szCs w:val="22"/>
      <w:lang w:val="en-GB" w:eastAsia="en-US"/>
    </w:rPr>
  </w:style>
  <w:style w:type="paragraph" w:styleId="Heading1">
    <w:name w:val="heading 1"/>
    <w:aliases w:val="h1,h11,h12,h13,h14,h15,h16,h17,h111,h121,h131,h141,h151,h161,h18,h112,h122,h132,h142,h152,h162,h19,h113,h123,h133,h143,h153,h163,H1,app heading 1,l1,Memo Heading 1,Heading 1_a,heading 1,NMP Heading 1"/>
    <w:basedOn w:val="Normal"/>
    <w:next w:val="Normal"/>
    <w:qFormat/>
    <w:rsid w:val="00B57F0B"/>
    <w:pPr>
      <w:numPr>
        <w:numId w:val="2"/>
      </w:numPr>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qFormat/>
    <w:rsid w:val="00B57F0B"/>
    <w:pPr>
      <w:numPr>
        <w:ilvl w:val="1"/>
        <w:numId w:val="2"/>
      </w:numPr>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qFormat/>
    <w:rsid w:val="002511B7"/>
    <w:pPr>
      <w:numPr>
        <w:ilvl w:val="2"/>
        <w:numId w:val="2"/>
      </w:numPr>
      <w:outlineLvl w:val="2"/>
    </w:pPr>
    <w:rPr>
      <w:b/>
      <w:sz w:val="24"/>
    </w:rPr>
  </w:style>
  <w:style w:type="paragraph" w:styleId="Heading4">
    <w:name w:val="heading 4"/>
    <w:aliases w:val="H4,h4,H41,h41,H42,h42,H43,h43,H411,h411,H421,h421,H44,h44,H412,h412,H422,h422,H431,h431,H45,h45,H413,h413,H423,h423,H432,h432,H46,h46,H47,h47,Memo Heading 4"/>
    <w:basedOn w:val="Normal"/>
    <w:next w:val="Normal"/>
    <w:qFormat/>
    <w:rsid w:val="00801FC0"/>
    <w:pPr>
      <w:keepNext/>
      <w:numPr>
        <w:ilvl w:val="3"/>
        <w:numId w:val="2"/>
      </w:numPr>
      <w:spacing w:before="240" w:after="60"/>
      <w:outlineLvl w:val="3"/>
    </w:pPr>
    <w:rPr>
      <w:b/>
      <w:bCs/>
      <w:szCs w:val="28"/>
    </w:rPr>
  </w:style>
  <w:style w:type="paragraph" w:styleId="Heading5">
    <w:name w:val="heading 5"/>
    <w:aliases w:val="h5,Heading5"/>
    <w:basedOn w:val="Normal"/>
    <w:next w:val="Normal"/>
    <w:qFormat/>
    <w:rsid w:val="00B57F0B"/>
    <w:pPr>
      <w:numPr>
        <w:ilvl w:val="4"/>
        <w:numId w:val="2"/>
      </w:numPr>
      <w:spacing w:before="240" w:after="60"/>
      <w:outlineLvl w:val="4"/>
    </w:pPr>
    <w:rPr>
      <w:b/>
      <w:bCs/>
      <w:i/>
      <w:iCs/>
      <w:sz w:val="26"/>
      <w:szCs w:val="26"/>
    </w:rPr>
  </w:style>
  <w:style w:type="paragraph" w:styleId="Heading6">
    <w:name w:val="heading 6"/>
    <w:basedOn w:val="Normal"/>
    <w:next w:val="Normal"/>
    <w:qFormat/>
    <w:rsid w:val="00B57F0B"/>
    <w:pPr>
      <w:numPr>
        <w:ilvl w:val="5"/>
        <w:numId w:val="2"/>
      </w:numPr>
      <w:spacing w:before="240" w:after="60"/>
      <w:outlineLvl w:val="5"/>
    </w:pPr>
    <w:rPr>
      <w:b/>
      <w:bCs/>
    </w:rPr>
  </w:style>
  <w:style w:type="paragraph" w:styleId="Heading7">
    <w:name w:val="heading 7"/>
    <w:basedOn w:val="Normal"/>
    <w:next w:val="Normal"/>
    <w:qFormat/>
    <w:rsid w:val="00B57F0B"/>
    <w:pPr>
      <w:numPr>
        <w:ilvl w:val="6"/>
        <w:numId w:val="2"/>
      </w:numPr>
      <w:spacing w:before="240" w:after="60"/>
      <w:outlineLvl w:val="6"/>
    </w:pPr>
    <w:rPr>
      <w:sz w:val="24"/>
      <w:szCs w:val="24"/>
    </w:rPr>
  </w:style>
  <w:style w:type="paragraph" w:styleId="Heading8">
    <w:name w:val="heading 8"/>
    <w:basedOn w:val="Normal"/>
    <w:next w:val="Normal"/>
    <w:qFormat/>
    <w:rsid w:val="00B57F0B"/>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B57F0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B57F0B"/>
    <w:rPr>
      <w:sz w:val="20"/>
      <w:szCs w:val="20"/>
    </w:rPr>
  </w:style>
  <w:style w:type="character" w:styleId="Hyperlink">
    <w:name w:val="Hyperlink"/>
    <w:basedOn w:val="DefaultParagraphFont"/>
    <w:rsid w:val="00B57F0B"/>
    <w:rPr>
      <w:color w:val="0000FF"/>
      <w:u w:val="single"/>
    </w:rPr>
  </w:style>
  <w:style w:type="paragraph" w:styleId="Caption">
    <w:name w:val="caption"/>
    <w:aliases w:val="cap"/>
    <w:basedOn w:val="Normal"/>
    <w:next w:val="Normal"/>
    <w:link w:val="CaptionChar"/>
    <w:qFormat/>
    <w:rsid w:val="00B57F0B"/>
    <w:pPr>
      <w:spacing w:before="120"/>
    </w:pPr>
    <w:rPr>
      <w:b/>
      <w:bCs/>
      <w:sz w:val="20"/>
      <w:szCs w:val="20"/>
    </w:rPr>
  </w:style>
  <w:style w:type="paragraph" w:customStyle="1" w:styleId="Normal0">
    <w:name w:val="Normal."/>
    <w:rsid w:val="00B57F0B"/>
    <w:pPr>
      <w:widowControl w:val="0"/>
      <w:spacing w:line="180" w:lineRule="atLeast"/>
    </w:pPr>
    <w:rPr>
      <w:rFonts w:eastAsia="Batang"/>
      <w:kern w:val="2"/>
      <w:sz w:val="18"/>
      <w:szCs w:val="18"/>
      <w:lang w:eastAsia="en-US"/>
    </w:rPr>
  </w:style>
  <w:style w:type="paragraph" w:customStyle="1" w:styleId="EX">
    <w:name w:val="EX"/>
    <w:basedOn w:val="Normal"/>
    <w:rsid w:val="00B57F0B"/>
    <w:pPr>
      <w:keepLines/>
      <w:widowControl/>
      <w:autoSpaceDE/>
      <w:autoSpaceDN/>
      <w:adjustRightInd/>
      <w:spacing w:after="180"/>
      <w:ind w:left="1702" w:hanging="1418"/>
    </w:pPr>
    <w:rPr>
      <w:sz w:val="20"/>
      <w:szCs w:val="20"/>
    </w:rPr>
  </w:style>
  <w:style w:type="paragraph" w:styleId="ListBullet">
    <w:name w:val="List Bullet"/>
    <w:basedOn w:val="List"/>
    <w:rsid w:val="00B57F0B"/>
    <w:pPr>
      <w:widowControl/>
      <w:autoSpaceDE/>
      <w:autoSpaceDN/>
      <w:adjustRightInd/>
      <w:spacing w:after="180"/>
      <w:ind w:left="568" w:hanging="284"/>
    </w:pPr>
    <w:rPr>
      <w:sz w:val="20"/>
      <w:szCs w:val="20"/>
    </w:rPr>
  </w:style>
  <w:style w:type="paragraph" w:styleId="List">
    <w:name w:val="List"/>
    <w:basedOn w:val="Normal"/>
    <w:rsid w:val="00B57F0B"/>
    <w:pPr>
      <w:ind w:left="360" w:hanging="360"/>
    </w:pPr>
  </w:style>
  <w:style w:type="paragraph" w:styleId="BodyText2">
    <w:name w:val="Body Text 2"/>
    <w:basedOn w:val="Normal"/>
    <w:rsid w:val="00B57F0B"/>
    <w:pPr>
      <w:widowControl/>
      <w:spacing w:after="0"/>
    </w:pPr>
    <w:rPr>
      <w:szCs w:val="20"/>
    </w:rPr>
  </w:style>
  <w:style w:type="paragraph" w:styleId="BalloonText">
    <w:name w:val="Balloon Text"/>
    <w:basedOn w:val="Normal"/>
    <w:semiHidden/>
    <w:rsid w:val="00B57F0B"/>
    <w:rPr>
      <w:rFonts w:ascii="Tahoma" w:hAnsi="Tahoma" w:cs="Tahoma"/>
      <w:sz w:val="16"/>
      <w:szCs w:val="16"/>
    </w:rPr>
  </w:style>
  <w:style w:type="paragraph" w:customStyle="1" w:styleId="References">
    <w:name w:val="References"/>
    <w:basedOn w:val="Normal"/>
    <w:rsid w:val="00B57F0B"/>
    <w:pPr>
      <w:widowControl/>
      <w:numPr>
        <w:numId w:val="1"/>
      </w:numPr>
      <w:adjustRightInd/>
      <w:spacing w:after="0"/>
    </w:pPr>
    <w:rPr>
      <w:sz w:val="16"/>
      <w:szCs w:val="16"/>
    </w:rPr>
  </w:style>
  <w:style w:type="character" w:styleId="FollowedHyperlink">
    <w:name w:val="FollowedHyperlink"/>
    <w:basedOn w:val="DefaultParagraphFont"/>
    <w:rsid w:val="00B57F0B"/>
    <w:rPr>
      <w:color w:val="800080"/>
      <w:u w:val="single"/>
    </w:rPr>
  </w:style>
  <w:style w:type="paragraph" w:styleId="FootnoteText">
    <w:name w:val="footnote text"/>
    <w:basedOn w:val="Normal"/>
    <w:semiHidden/>
    <w:rsid w:val="00B57F0B"/>
    <w:rPr>
      <w:sz w:val="20"/>
      <w:szCs w:val="20"/>
    </w:rPr>
  </w:style>
  <w:style w:type="character" w:styleId="FootnoteReference">
    <w:name w:val="footnote reference"/>
    <w:basedOn w:val="DefaultParagraphFont"/>
    <w:semiHidden/>
    <w:rsid w:val="00B57F0B"/>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widowControl/>
      <w:tabs>
        <w:tab w:val="center" w:pos="4536"/>
        <w:tab w:val="right" w:pos="9072"/>
      </w:tabs>
      <w:autoSpaceDE/>
      <w:autoSpaceDN/>
      <w:adjustRightInd/>
      <w:spacing w:after="180"/>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basedOn w:val="DefaultParagraphFont"/>
    <w:link w:val="Caption"/>
    <w:rsid w:val="00C411AF"/>
    <w:rPr>
      <w:rFonts w:eastAsia="SimSun"/>
      <w:b/>
      <w:bCs/>
      <w:lang w:val="en-GB" w:eastAsia="en-US" w:bidi="ar-SA"/>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styleId="DocumentMap">
    <w:name w:val="Document Map"/>
    <w:basedOn w:val="Normal"/>
    <w:link w:val="DocumentMapChar"/>
    <w:rsid w:val="00ED47AE"/>
    <w:rPr>
      <w:rFonts w:ascii="SimSun"/>
      <w:sz w:val="18"/>
      <w:szCs w:val="18"/>
    </w:rPr>
  </w:style>
  <w:style w:type="character" w:customStyle="1" w:styleId="DocumentMapChar">
    <w:name w:val="Document Map Char"/>
    <w:basedOn w:val="DefaultParagraphFont"/>
    <w:link w:val="DocumentMap"/>
    <w:rsid w:val="00ED47AE"/>
    <w:rPr>
      <w:rFonts w:ascii="SimSun"/>
      <w:sz w:val="18"/>
      <w:szCs w:val="18"/>
      <w:lang w:eastAsia="en-US"/>
    </w:rPr>
  </w:style>
  <w:style w:type="character" w:styleId="CommentReference">
    <w:name w:val="annotation reference"/>
    <w:basedOn w:val="DefaultParagraphFont"/>
    <w:rsid w:val="00F13E05"/>
    <w:rPr>
      <w:sz w:val="16"/>
      <w:szCs w:val="16"/>
    </w:rPr>
  </w:style>
  <w:style w:type="paragraph" w:styleId="CommentText">
    <w:name w:val="annotation text"/>
    <w:basedOn w:val="Normal"/>
    <w:link w:val="CommentTextChar"/>
    <w:rsid w:val="00F13E05"/>
    <w:rPr>
      <w:sz w:val="20"/>
      <w:szCs w:val="20"/>
    </w:rPr>
  </w:style>
  <w:style w:type="character" w:customStyle="1" w:styleId="CommentTextChar">
    <w:name w:val="Comment Text Char"/>
    <w:basedOn w:val="DefaultParagraphFont"/>
    <w:link w:val="CommentText"/>
    <w:rsid w:val="00F13E05"/>
    <w:rPr>
      <w:lang w:eastAsia="en-US"/>
    </w:rPr>
  </w:style>
  <w:style w:type="paragraph" w:styleId="CommentSubject">
    <w:name w:val="annotation subject"/>
    <w:basedOn w:val="CommentText"/>
    <w:next w:val="CommentText"/>
    <w:link w:val="CommentSubjectChar"/>
    <w:rsid w:val="00F13E05"/>
    <w:rPr>
      <w:b/>
      <w:bCs/>
    </w:rPr>
  </w:style>
  <w:style w:type="character" w:customStyle="1" w:styleId="CommentSubjectChar">
    <w:name w:val="Comment Subject Char"/>
    <w:basedOn w:val="CommentTextChar"/>
    <w:link w:val="CommentSubject"/>
    <w:rsid w:val="00F13E05"/>
    <w:rPr>
      <w:b/>
      <w:bCs/>
      <w:lang w:eastAsia="en-US"/>
    </w:rPr>
  </w:style>
  <w:style w:type="paragraph" w:styleId="Revision">
    <w:name w:val="Revision"/>
    <w:hidden/>
    <w:uiPriority w:val="99"/>
    <w:semiHidden/>
    <w:rsid w:val="00F13E05"/>
    <w:rPr>
      <w:sz w:val="22"/>
      <w:szCs w:val="22"/>
      <w:lang w:val="en-GB" w:eastAsia="en-US"/>
    </w:rPr>
  </w:style>
  <w:style w:type="paragraph" w:styleId="NormalWeb">
    <w:name w:val="Normal (Web)"/>
    <w:basedOn w:val="Normal"/>
    <w:uiPriority w:val="99"/>
    <w:unhideWhenUsed/>
    <w:rsid w:val="000E1386"/>
    <w:pPr>
      <w:widowControl/>
      <w:autoSpaceDE/>
      <w:autoSpaceDN/>
      <w:adjustRightInd/>
      <w:spacing w:before="100" w:beforeAutospacing="1" w:after="100" w:afterAutospacing="1"/>
    </w:pPr>
    <w:rPr>
      <w:rFonts w:ascii="SimSun" w:hAnsi="SimSun" w:cs="SimSun"/>
      <w:sz w:val="24"/>
      <w:szCs w:val="24"/>
      <w:lang w:val="en-US" w:eastAsia="zh-CN"/>
    </w:rPr>
  </w:style>
  <w:style w:type="paragraph" w:customStyle="1" w:styleId="TAL">
    <w:name w:val="TAL"/>
    <w:basedOn w:val="Normal"/>
    <w:link w:val="TALChar"/>
    <w:rsid w:val="00AB7C4C"/>
    <w:pPr>
      <w:keepNext/>
      <w:keepLines/>
      <w:widowControl/>
      <w:overflowPunct w:val="0"/>
      <w:spacing w:after="0"/>
      <w:textAlignment w:val="baseline"/>
    </w:pPr>
    <w:rPr>
      <w:rFonts w:ascii="Arial" w:hAnsi="Arial"/>
      <w:sz w:val="18"/>
      <w:szCs w:val="20"/>
      <w:lang w:eastAsia="en-GB"/>
    </w:rPr>
  </w:style>
  <w:style w:type="character" w:customStyle="1" w:styleId="TALChar">
    <w:name w:val="TAL Char"/>
    <w:basedOn w:val="DefaultParagraphFont"/>
    <w:link w:val="TAL"/>
    <w:rsid w:val="00AB7C4C"/>
    <w:rPr>
      <w:rFonts w:ascii="Arial" w:hAnsi="Arial"/>
      <w:sz w:val="18"/>
      <w:lang w:eastAsia="en-GB"/>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1B3803"/>
    <w:rPr>
      <w:b/>
      <w:bCs/>
      <w:sz w:val="24"/>
      <w:szCs w:val="22"/>
      <w:lang w:val="en-GB" w:eastAsia="en-US"/>
    </w:rPr>
  </w:style>
  <w:style w:type="character" w:customStyle="1" w:styleId="ZGSM">
    <w:name w:val="ZGSM"/>
    <w:rsid w:val="00CA658C"/>
  </w:style>
  <w:style w:type="paragraph" w:customStyle="1" w:styleId="ZT">
    <w:name w:val="ZT"/>
    <w:rsid w:val="00CA65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Char0">
    <w:name w:val="Char"/>
    <w:semiHidden/>
    <w:rsid w:val="00905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ListParagraph">
    <w:name w:val="List Paragraph"/>
    <w:basedOn w:val="Normal"/>
    <w:link w:val="ListParagraphChar"/>
    <w:uiPriority w:val="34"/>
    <w:qFormat/>
    <w:rsid w:val="00AC6BC8"/>
    <w:pPr>
      <w:ind w:left="720"/>
      <w:contextualSpacing/>
    </w:pPr>
  </w:style>
  <w:style w:type="character" w:styleId="Emphasis">
    <w:name w:val="Emphasis"/>
    <w:basedOn w:val="DefaultParagraphFont"/>
    <w:uiPriority w:val="20"/>
    <w:qFormat/>
    <w:rsid w:val="00AF0B70"/>
    <w:rPr>
      <w:i/>
      <w:iCs/>
    </w:rPr>
  </w:style>
  <w:style w:type="character" w:styleId="PlaceholderText">
    <w:name w:val="Placeholder Text"/>
    <w:basedOn w:val="DefaultParagraphFont"/>
    <w:uiPriority w:val="99"/>
    <w:semiHidden/>
    <w:rsid w:val="00B74320"/>
    <w:rPr>
      <w:color w:val="808080"/>
    </w:rPr>
  </w:style>
  <w:style w:type="paragraph" w:customStyle="1" w:styleId="Default">
    <w:name w:val="Default"/>
    <w:rsid w:val="007C1918"/>
    <w:pPr>
      <w:autoSpaceDE w:val="0"/>
      <w:autoSpaceDN w:val="0"/>
      <w:adjustRightInd w:val="0"/>
    </w:pPr>
    <w:rPr>
      <w:color w:val="000000"/>
      <w:sz w:val="24"/>
      <w:szCs w:val="24"/>
    </w:rPr>
  </w:style>
  <w:style w:type="paragraph" w:customStyle="1" w:styleId="a0">
    <w:name w:val="缺省文本"/>
    <w:basedOn w:val="Normal"/>
    <w:rsid w:val="001468C9"/>
    <w:pPr>
      <w:spacing w:after="0" w:line="360" w:lineRule="auto"/>
    </w:pPr>
    <w:rPr>
      <w:sz w:val="21"/>
      <w:szCs w:val="20"/>
      <w:lang w:val="en-US" w:eastAsia="zh-CN"/>
    </w:rPr>
  </w:style>
  <w:style w:type="character" w:customStyle="1" w:styleId="im-content1">
    <w:name w:val="im-content1"/>
    <w:basedOn w:val="DefaultParagraphFont"/>
    <w:rsid w:val="004E066E"/>
    <w:rPr>
      <w:vanish w:val="0"/>
      <w:webHidden w:val="0"/>
      <w:color w:val="333333"/>
      <w:specVanish w:val="0"/>
    </w:rPr>
  </w:style>
  <w:style w:type="character" w:customStyle="1" w:styleId="ListParagraphChar">
    <w:name w:val="List Paragraph Char"/>
    <w:link w:val="ListParagraph"/>
    <w:uiPriority w:val="34"/>
    <w:locked/>
    <w:rsid w:val="009E42D3"/>
    <w:rPr>
      <w:sz w:val="22"/>
      <w:szCs w:val="22"/>
      <w:lang w:val="en-GB" w:eastAsia="en-US"/>
    </w:rPr>
  </w:style>
</w:styles>
</file>

<file path=word/webSettings.xml><?xml version="1.0" encoding="utf-8"?>
<w:webSettings xmlns:r="http://schemas.openxmlformats.org/officeDocument/2006/relationships" xmlns:w="http://schemas.openxmlformats.org/wordprocessingml/2006/main">
  <w:divs>
    <w:div w:id="43989946">
      <w:bodyDiv w:val="1"/>
      <w:marLeft w:val="0"/>
      <w:marRight w:val="0"/>
      <w:marTop w:val="0"/>
      <w:marBottom w:val="0"/>
      <w:divBdr>
        <w:top w:val="none" w:sz="0" w:space="0" w:color="auto"/>
        <w:left w:val="none" w:sz="0" w:space="0" w:color="auto"/>
        <w:bottom w:val="none" w:sz="0" w:space="0" w:color="auto"/>
        <w:right w:val="none" w:sz="0" w:space="0" w:color="auto"/>
      </w:divBdr>
      <w:divsChild>
        <w:div w:id="1272198938">
          <w:marLeft w:val="0"/>
          <w:marRight w:val="0"/>
          <w:marTop w:val="0"/>
          <w:marBottom w:val="0"/>
          <w:divBdr>
            <w:top w:val="none" w:sz="0" w:space="0" w:color="auto"/>
            <w:left w:val="none" w:sz="0" w:space="0" w:color="auto"/>
            <w:bottom w:val="none" w:sz="0" w:space="0" w:color="auto"/>
            <w:right w:val="none" w:sz="0" w:space="0" w:color="auto"/>
          </w:divBdr>
          <w:divsChild>
            <w:div w:id="764808929">
              <w:marLeft w:val="0"/>
              <w:marRight w:val="0"/>
              <w:marTop w:val="0"/>
              <w:marBottom w:val="0"/>
              <w:divBdr>
                <w:top w:val="none" w:sz="0" w:space="0" w:color="auto"/>
                <w:left w:val="none" w:sz="0" w:space="0" w:color="auto"/>
                <w:bottom w:val="none" w:sz="0" w:space="0" w:color="auto"/>
                <w:right w:val="none" w:sz="0" w:space="0" w:color="auto"/>
              </w:divBdr>
              <w:divsChild>
                <w:div w:id="618485991">
                  <w:marLeft w:val="0"/>
                  <w:marRight w:val="0"/>
                  <w:marTop w:val="0"/>
                  <w:marBottom w:val="0"/>
                  <w:divBdr>
                    <w:top w:val="none" w:sz="0" w:space="0" w:color="auto"/>
                    <w:left w:val="none" w:sz="0" w:space="0" w:color="auto"/>
                    <w:bottom w:val="none" w:sz="0" w:space="0" w:color="auto"/>
                    <w:right w:val="none" w:sz="0" w:space="0" w:color="auto"/>
                  </w:divBdr>
                  <w:divsChild>
                    <w:div w:id="1301962880">
                      <w:marLeft w:val="0"/>
                      <w:marRight w:val="0"/>
                      <w:marTop w:val="0"/>
                      <w:marBottom w:val="150"/>
                      <w:divBdr>
                        <w:top w:val="none" w:sz="0" w:space="0" w:color="auto"/>
                        <w:left w:val="none" w:sz="0" w:space="0" w:color="auto"/>
                        <w:bottom w:val="none" w:sz="0" w:space="0" w:color="auto"/>
                        <w:right w:val="none" w:sz="0" w:space="0" w:color="auto"/>
                      </w:divBdr>
                      <w:divsChild>
                        <w:div w:id="1549537129">
                          <w:marLeft w:val="0"/>
                          <w:marRight w:val="0"/>
                          <w:marTop w:val="0"/>
                          <w:marBottom w:val="0"/>
                          <w:divBdr>
                            <w:top w:val="single" w:sz="4" w:space="5" w:color="E3E3E3"/>
                            <w:left w:val="single" w:sz="4" w:space="5" w:color="E3E3E3"/>
                            <w:bottom w:val="single" w:sz="4" w:space="5" w:color="E0E0E0"/>
                            <w:right w:val="single" w:sz="4" w:space="5" w:color="ECECEC"/>
                          </w:divBdr>
                          <w:divsChild>
                            <w:div w:id="110330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235209">
      <w:bodyDiv w:val="1"/>
      <w:marLeft w:val="0"/>
      <w:marRight w:val="0"/>
      <w:marTop w:val="0"/>
      <w:marBottom w:val="0"/>
      <w:divBdr>
        <w:top w:val="none" w:sz="0" w:space="0" w:color="auto"/>
        <w:left w:val="none" w:sz="0" w:space="0" w:color="auto"/>
        <w:bottom w:val="none" w:sz="0" w:space="0" w:color="auto"/>
        <w:right w:val="none" w:sz="0" w:space="0" w:color="auto"/>
      </w:divBdr>
      <w:divsChild>
        <w:div w:id="2056542968">
          <w:marLeft w:val="720"/>
          <w:marRight w:val="0"/>
          <w:marTop w:val="0"/>
          <w:marBottom w:val="0"/>
          <w:divBdr>
            <w:top w:val="none" w:sz="0" w:space="0" w:color="auto"/>
            <w:left w:val="none" w:sz="0" w:space="0" w:color="auto"/>
            <w:bottom w:val="none" w:sz="0" w:space="0" w:color="auto"/>
            <w:right w:val="none" w:sz="0" w:space="0" w:color="auto"/>
          </w:divBdr>
        </w:div>
      </w:divsChild>
    </w:div>
    <w:div w:id="81293100">
      <w:bodyDiv w:val="1"/>
      <w:marLeft w:val="0"/>
      <w:marRight w:val="0"/>
      <w:marTop w:val="0"/>
      <w:marBottom w:val="0"/>
      <w:divBdr>
        <w:top w:val="none" w:sz="0" w:space="0" w:color="auto"/>
        <w:left w:val="none" w:sz="0" w:space="0" w:color="auto"/>
        <w:bottom w:val="none" w:sz="0" w:space="0" w:color="auto"/>
        <w:right w:val="none" w:sz="0" w:space="0" w:color="auto"/>
      </w:divBdr>
      <w:divsChild>
        <w:div w:id="114639526">
          <w:marLeft w:val="0"/>
          <w:marRight w:val="0"/>
          <w:marTop w:val="0"/>
          <w:marBottom w:val="0"/>
          <w:divBdr>
            <w:top w:val="none" w:sz="0" w:space="0" w:color="auto"/>
            <w:left w:val="none" w:sz="0" w:space="0" w:color="auto"/>
            <w:bottom w:val="none" w:sz="0" w:space="0" w:color="auto"/>
            <w:right w:val="none" w:sz="0" w:space="0" w:color="auto"/>
          </w:divBdr>
          <w:divsChild>
            <w:div w:id="1252664513">
              <w:marLeft w:val="0"/>
              <w:marRight w:val="0"/>
              <w:marTop w:val="0"/>
              <w:marBottom w:val="0"/>
              <w:divBdr>
                <w:top w:val="none" w:sz="0" w:space="0" w:color="auto"/>
                <w:left w:val="none" w:sz="0" w:space="0" w:color="auto"/>
                <w:bottom w:val="none" w:sz="0" w:space="0" w:color="auto"/>
                <w:right w:val="none" w:sz="0" w:space="0" w:color="auto"/>
              </w:divBdr>
              <w:divsChild>
                <w:div w:id="232664519">
                  <w:marLeft w:val="0"/>
                  <w:marRight w:val="0"/>
                  <w:marTop w:val="0"/>
                  <w:marBottom w:val="0"/>
                  <w:divBdr>
                    <w:top w:val="none" w:sz="0" w:space="0" w:color="auto"/>
                    <w:left w:val="none" w:sz="0" w:space="0" w:color="auto"/>
                    <w:bottom w:val="none" w:sz="0" w:space="0" w:color="auto"/>
                    <w:right w:val="none" w:sz="0" w:space="0" w:color="auto"/>
                  </w:divBdr>
                  <w:divsChild>
                    <w:div w:id="263617855">
                      <w:marLeft w:val="0"/>
                      <w:marRight w:val="0"/>
                      <w:marTop w:val="0"/>
                      <w:marBottom w:val="0"/>
                      <w:divBdr>
                        <w:top w:val="none" w:sz="0" w:space="0" w:color="auto"/>
                        <w:left w:val="none" w:sz="0" w:space="0" w:color="auto"/>
                        <w:bottom w:val="none" w:sz="0" w:space="0" w:color="auto"/>
                        <w:right w:val="none" w:sz="0" w:space="0" w:color="auto"/>
                      </w:divBdr>
                      <w:divsChild>
                        <w:div w:id="593511449">
                          <w:marLeft w:val="0"/>
                          <w:marRight w:val="0"/>
                          <w:marTop w:val="0"/>
                          <w:marBottom w:val="0"/>
                          <w:divBdr>
                            <w:top w:val="none" w:sz="0" w:space="0" w:color="auto"/>
                            <w:left w:val="none" w:sz="0" w:space="0" w:color="auto"/>
                            <w:bottom w:val="none" w:sz="0" w:space="0" w:color="auto"/>
                            <w:right w:val="none" w:sz="0" w:space="0" w:color="auto"/>
                          </w:divBdr>
                          <w:divsChild>
                            <w:div w:id="10879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330467">
      <w:bodyDiv w:val="1"/>
      <w:marLeft w:val="0"/>
      <w:marRight w:val="0"/>
      <w:marTop w:val="0"/>
      <w:marBottom w:val="0"/>
      <w:divBdr>
        <w:top w:val="none" w:sz="0" w:space="0" w:color="auto"/>
        <w:left w:val="none" w:sz="0" w:space="0" w:color="auto"/>
        <w:bottom w:val="none" w:sz="0" w:space="0" w:color="auto"/>
        <w:right w:val="none" w:sz="0" w:space="0" w:color="auto"/>
      </w:divBdr>
    </w:div>
    <w:div w:id="97912167">
      <w:bodyDiv w:val="1"/>
      <w:marLeft w:val="0"/>
      <w:marRight w:val="0"/>
      <w:marTop w:val="0"/>
      <w:marBottom w:val="0"/>
      <w:divBdr>
        <w:top w:val="none" w:sz="0" w:space="0" w:color="auto"/>
        <w:left w:val="none" w:sz="0" w:space="0" w:color="auto"/>
        <w:bottom w:val="none" w:sz="0" w:space="0" w:color="auto"/>
        <w:right w:val="none" w:sz="0" w:space="0" w:color="auto"/>
      </w:divBdr>
    </w:div>
    <w:div w:id="97912194">
      <w:bodyDiv w:val="1"/>
      <w:marLeft w:val="0"/>
      <w:marRight w:val="0"/>
      <w:marTop w:val="0"/>
      <w:marBottom w:val="0"/>
      <w:divBdr>
        <w:top w:val="none" w:sz="0" w:space="0" w:color="auto"/>
        <w:left w:val="none" w:sz="0" w:space="0" w:color="auto"/>
        <w:bottom w:val="none" w:sz="0" w:space="0" w:color="auto"/>
        <w:right w:val="none" w:sz="0" w:space="0" w:color="auto"/>
      </w:divBdr>
    </w:div>
    <w:div w:id="122579864">
      <w:bodyDiv w:val="1"/>
      <w:marLeft w:val="0"/>
      <w:marRight w:val="0"/>
      <w:marTop w:val="0"/>
      <w:marBottom w:val="0"/>
      <w:divBdr>
        <w:top w:val="none" w:sz="0" w:space="0" w:color="auto"/>
        <w:left w:val="none" w:sz="0" w:space="0" w:color="auto"/>
        <w:bottom w:val="none" w:sz="0" w:space="0" w:color="auto"/>
        <w:right w:val="none" w:sz="0" w:space="0" w:color="auto"/>
      </w:divBdr>
      <w:divsChild>
        <w:div w:id="1736196037">
          <w:marLeft w:val="720"/>
          <w:marRight w:val="0"/>
          <w:marTop w:val="0"/>
          <w:marBottom w:val="0"/>
          <w:divBdr>
            <w:top w:val="none" w:sz="0" w:space="0" w:color="auto"/>
            <w:left w:val="none" w:sz="0" w:space="0" w:color="auto"/>
            <w:bottom w:val="none" w:sz="0" w:space="0" w:color="auto"/>
            <w:right w:val="none" w:sz="0" w:space="0" w:color="auto"/>
          </w:divBdr>
        </w:div>
        <w:div w:id="1774324089">
          <w:marLeft w:val="720"/>
          <w:marRight w:val="0"/>
          <w:marTop w:val="0"/>
          <w:marBottom w:val="0"/>
          <w:divBdr>
            <w:top w:val="none" w:sz="0" w:space="0" w:color="auto"/>
            <w:left w:val="none" w:sz="0" w:space="0" w:color="auto"/>
            <w:bottom w:val="none" w:sz="0" w:space="0" w:color="auto"/>
            <w:right w:val="none" w:sz="0" w:space="0" w:color="auto"/>
          </w:divBdr>
        </w:div>
      </w:divsChild>
    </w:div>
    <w:div w:id="131363072">
      <w:bodyDiv w:val="1"/>
      <w:marLeft w:val="0"/>
      <w:marRight w:val="0"/>
      <w:marTop w:val="0"/>
      <w:marBottom w:val="0"/>
      <w:divBdr>
        <w:top w:val="none" w:sz="0" w:space="0" w:color="auto"/>
        <w:left w:val="none" w:sz="0" w:space="0" w:color="auto"/>
        <w:bottom w:val="none" w:sz="0" w:space="0" w:color="auto"/>
        <w:right w:val="none" w:sz="0" w:space="0" w:color="auto"/>
      </w:divBdr>
    </w:div>
    <w:div w:id="143818492">
      <w:bodyDiv w:val="1"/>
      <w:marLeft w:val="0"/>
      <w:marRight w:val="0"/>
      <w:marTop w:val="0"/>
      <w:marBottom w:val="0"/>
      <w:divBdr>
        <w:top w:val="none" w:sz="0" w:space="0" w:color="auto"/>
        <w:left w:val="none" w:sz="0" w:space="0" w:color="auto"/>
        <w:bottom w:val="none" w:sz="0" w:space="0" w:color="auto"/>
        <w:right w:val="none" w:sz="0" w:space="0" w:color="auto"/>
      </w:divBdr>
      <w:divsChild>
        <w:div w:id="2107191403">
          <w:marLeft w:val="0"/>
          <w:marRight w:val="0"/>
          <w:marTop w:val="0"/>
          <w:marBottom w:val="0"/>
          <w:divBdr>
            <w:top w:val="none" w:sz="0" w:space="0" w:color="auto"/>
            <w:left w:val="none" w:sz="0" w:space="0" w:color="auto"/>
            <w:bottom w:val="none" w:sz="0" w:space="0" w:color="auto"/>
            <w:right w:val="none" w:sz="0" w:space="0" w:color="auto"/>
          </w:divBdr>
          <w:divsChild>
            <w:div w:id="461196056">
              <w:marLeft w:val="0"/>
              <w:marRight w:val="0"/>
              <w:marTop w:val="0"/>
              <w:marBottom w:val="0"/>
              <w:divBdr>
                <w:top w:val="none" w:sz="0" w:space="0" w:color="auto"/>
                <w:left w:val="none" w:sz="0" w:space="0" w:color="auto"/>
                <w:bottom w:val="none" w:sz="0" w:space="0" w:color="auto"/>
                <w:right w:val="none" w:sz="0" w:space="0" w:color="auto"/>
              </w:divBdr>
              <w:divsChild>
                <w:div w:id="515003982">
                  <w:marLeft w:val="0"/>
                  <w:marRight w:val="0"/>
                  <w:marTop w:val="0"/>
                  <w:marBottom w:val="0"/>
                  <w:divBdr>
                    <w:top w:val="none" w:sz="0" w:space="0" w:color="auto"/>
                    <w:left w:val="none" w:sz="0" w:space="0" w:color="auto"/>
                    <w:bottom w:val="none" w:sz="0" w:space="0" w:color="auto"/>
                    <w:right w:val="none" w:sz="0" w:space="0" w:color="auto"/>
                  </w:divBdr>
                  <w:divsChild>
                    <w:div w:id="116342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676395">
      <w:bodyDiv w:val="1"/>
      <w:marLeft w:val="0"/>
      <w:marRight w:val="0"/>
      <w:marTop w:val="0"/>
      <w:marBottom w:val="0"/>
      <w:divBdr>
        <w:top w:val="none" w:sz="0" w:space="0" w:color="auto"/>
        <w:left w:val="none" w:sz="0" w:space="0" w:color="auto"/>
        <w:bottom w:val="none" w:sz="0" w:space="0" w:color="auto"/>
        <w:right w:val="none" w:sz="0" w:space="0" w:color="auto"/>
      </w:divBdr>
      <w:divsChild>
        <w:div w:id="1988393189">
          <w:marLeft w:val="0"/>
          <w:marRight w:val="0"/>
          <w:marTop w:val="0"/>
          <w:marBottom w:val="0"/>
          <w:divBdr>
            <w:top w:val="none" w:sz="0" w:space="0" w:color="auto"/>
            <w:left w:val="none" w:sz="0" w:space="0" w:color="auto"/>
            <w:bottom w:val="none" w:sz="0" w:space="0" w:color="auto"/>
            <w:right w:val="none" w:sz="0" w:space="0" w:color="auto"/>
          </w:divBdr>
          <w:divsChild>
            <w:div w:id="23556050">
              <w:marLeft w:val="0"/>
              <w:marRight w:val="0"/>
              <w:marTop w:val="0"/>
              <w:marBottom w:val="0"/>
              <w:divBdr>
                <w:top w:val="none" w:sz="0" w:space="0" w:color="auto"/>
                <w:left w:val="none" w:sz="0" w:space="0" w:color="auto"/>
                <w:bottom w:val="none" w:sz="0" w:space="0" w:color="auto"/>
                <w:right w:val="none" w:sz="0" w:space="0" w:color="auto"/>
              </w:divBdr>
              <w:divsChild>
                <w:div w:id="1258100044">
                  <w:marLeft w:val="0"/>
                  <w:marRight w:val="0"/>
                  <w:marTop w:val="0"/>
                  <w:marBottom w:val="0"/>
                  <w:divBdr>
                    <w:top w:val="none" w:sz="0" w:space="0" w:color="auto"/>
                    <w:left w:val="none" w:sz="0" w:space="0" w:color="auto"/>
                    <w:bottom w:val="none" w:sz="0" w:space="0" w:color="auto"/>
                    <w:right w:val="none" w:sz="0" w:space="0" w:color="auto"/>
                  </w:divBdr>
                  <w:divsChild>
                    <w:div w:id="784498095">
                      <w:marLeft w:val="0"/>
                      <w:marRight w:val="0"/>
                      <w:marTop w:val="0"/>
                      <w:marBottom w:val="0"/>
                      <w:divBdr>
                        <w:top w:val="none" w:sz="0" w:space="0" w:color="auto"/>
                        <w:left w:val="none" w:sz="0" w:space="0" w:color="auto"/>
                        <w:bottom w:val="none" w:sz="0" w:space="0" w:color="auto"/>
                        <w:right w:val="none" w:sz="0" w:space="0" w:color="auto"/>
                      </w:divBdr>
                      <w:divsChild>
                        <w:div w:id="3671251">
                          <w:marLeft w:val="0"/>
                          <w:marRight w:val="0"/>
                          <w:marTop w:val="0"/>
                          <w:marBottom w:val="0"/>
                          <w:divBdr>
                            <w:top w:val="none" w:sz="0" w:space="0" w:color="auto"/>
                            <w:left w:val="none" w:sz="0" w:space="0" w:color="auto"/>
                            <w:bottom w:val="none" w:sz="0" w:space="0" w:color="auto"/>
                            <w:right w:val="none" w:sz="0" w:space="0" w:color="auto"/>
                          </w:divBdr>
                          <w:divsChild>
                            <w:div w:id="1586303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015025">
      <w:bodyDiv w:val="1"/>
      <w:marLeft w:val="0"/>
      <w:marRight w:val="0"/>
      <w:marTop w:val="0"/>
      <w:marBottom w:val="0"/>
      <w:divBdr>
        <w:top w:val="none" w:sz="0" w:space="0" w:color="auto"/>
        <w:left w:val="none" w:sz="0" w:space="0" w:color="auto"/>
        <w:bottom w:val="none" w:sz="0" w:space="0" w:color="auto"/>
        <w:right w:val="none" w:sz="0" w:space="0" w:color="auto"/>
      </w:divBdr>
      <w:divsChild>
        <w:div w:id="288899307">
          <w:marLeft w:val="0"/>
          <w:marRight w:val="0"/>
          <w:marTop w:val="0"/>
          <w:marBottom w:val="0"/>
          <w:divBdr>
            <w:top w:val="none" w:sz="0" w:space="0" w:color="auto"/>
            <w:left w:val="none" w:sz="0" w:space="0" w:color="auto"/>
            <w:bottom w:val="none" w:sz="0" w:space="0" w:color="auto"/>
            <w:right w:val="none" w:sz="0" w:space="0" w:color="auto"/>
          </w:divBdr>
          <w:divsChild>
            <w:div w:id="1711300468">
              <w:marLeft w:val="0"/>
              <w:marRight w:val="0"/>
              <w:marTop w:val="0"/>
              <w:marBottom w:val="60"/>
              <w:divBdr>
                <w:top w:val="none" w:sz="0" w:space="0" w:color="auto"/>
                <w:left w:val="none" w:sz="0" w:space="0" w:color="auto"/>
                <w:bottom w:val="none" w:sz="0" w:space="0" w:color="auto"/>
                <w:right w:val="none" w:sz="0" w:space="0" w:color="auto"/>
              </w:divBdr>
              <w:divsChild>
                <w:div w:id="759450392">
                  <w:marLeft w:val="0"/>
                  <w:marRight w:val="0"/>
                  <w:marTop w:val="0"/>
                  <w:marBottom w:val="90"/>
                  <w:divBdr>
                    <w:top w:val="none" w:sz="0" w:space="0" w:color="auto"/>
                    <w:left w:val="none" w:sz="0" w:space="0" w:color="auto"/>
                    <w:bottom w:val="none" w:sz="0" w:space="0" w:color="auto"/>
                    <w:right w:val="none" w:sz="0" w:space="0" w:color="auto"/>
                  </w:divBdr>
                  <w:divsChild>
                    <w:div w:id="335428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8439251">
      <w:bodyDiv w:val="1"/>
      <w:marLeft w:val="0"/>
      <w:marRight w:val="0"/>
      <w:marTop w:val="0"/>
      <w:marBottom w:val="0"/>
      <w:divBdr>
        <w:top w:val="none" w:sz="0" w:space="0" w:color="auto"/>
        <w:left w:val="none" w:sz="0" w:space="0" w:color="auto"/>
        <w:bottom w:val="none" w:sz="0" w:space="0" w:color="auto"/>
        <w:right w:val="none" w:sz="0" w:space="0" w:color="auto"/>
      </w:divBdr>
      <w:divsChild>
        <w:div w:id="991955188">
          <w:marLeft w:val="1166"/>
          <w:marRight w:val="0"/>
          <w:marTop w:val="0"/>
          <w:marBottom w:val="0"/>
          <w:divBdr>
            <w:top w:val="none" w:sz="0" w:space="0" w:color="auto"/>
            <w:left w:val="none" w:sz="0" w:space="0" w:color="auto"/>
            <w:bottom w:val="none" w:sz="0" w:space="0" w:color="auto"/>
            <w:right w:val="none" w:sz="0" w:space="0" w:color="auto"/>
          </w:divBdr>
        </w:div>
        <w:div w:id="1307972477">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295145">
      <w:bodyDiv w:val="1"/>
      <w:marLeft w:val="0"/>
      <w:marRight w:val="0"/>
      <w:marTop w:val="0"/>
      <w:marBottom w:val="0"/>
      <w:divBdr>
        <w:top w:val="none" w:sz="0" w:space="0" w:color="auto"/>
        <w:left w:val="none" w:sz="0" w:space="0" w:color="auto"/>
        <w:bottom w:val="none" w:sz="0" w:space="0" w:color="auto"/>
        <w:right w:val="none" w:sz="0" w:space="0" w:color="auto"/>
      </w:divBdr>
      <w:divsChild>
        <w:div w:id="342633955">
          <w:marLeft w:val="720"/>
          <w:marRight w:val="0"/>
          <w:marTop w:val="0"/>
          <w:marBottom w:val="0"/>
          <w:divBdr>
            <w:top w:val="none" w:sz="0" w:space="0" w:color="auto"/>
            <w:left w:val="none" w:sz="0" w:space="0" w:color="auto"/>
            <w:bottom w:val="none" w:sz="0" w:space="0" w:color="auto"/>
            <w:right w:val="none" w:sz="0" w:space="0" w:color="auto"/>
          </w:divBdr>
        </w:div>
        <w:div w:id="1845124136">
          <w:marLeft w:val="720"/>
          <w:marRight w:val="0"/>
          <w:marTop w:val="0"/>
          <w:marBottom w:val="0"/>
          <w:divBdr>
            <w:top w:val="none" w:sz="0" w:space="0" w:color="auto"/>
            <w:left w:val="none" w:sz="0" w:space="0" w:color="auto"/>
            <w:bottom w:val="none" w:sz="0" w:space="0" w:color="auto"/>
            <w:right w:val="none" w:sz="0" w:space="0" w:color="auto"/>
          </w:divBdr>
        </w:div>
      </w:divsChild>
    </w:div>
    <w:div w:id="267467477">
      <w:bodyDiv w:val="1"/>
      <w:marLeft w:val="0"/>
      <w:marRight w:val="0"/>
      <w:marTop w:val="0"/>
      <w:marBottom w:val="0"/>
      <w:divBdr>
        <w:top w:val="none" w:sz="0" w:space="0" w:color="auto"/>
        <w:left w:val="none" w:sz="0" w:space="0" w:color="auto"/>
        <w:bottom w:val="none" w:sz="0" w:space="0" w:color="auto"/>
        <w:right w:val="none" w:sz="0" w:space="0" w:color="auto"/>
      </w:divBdr>
      <w:divsChild>
        <w:div w:id="654262520">
          <w:marLeft w:val="1166"/>
          <w:marRight w:val="0"/>
          <w:marTop w:val="0"/>
          <w:marBottom w:val="0"/>
          <w:divBdr>
            <w:top w:val="none" w:sz="0" w:space="0" w:color="auto"/>
            <w:left w:val="none" w:sz="0" w:space="0" w:color="auto"/>
            <w:bottom w:val="none" w:sz="0" w:space="0" w:color="auto"/>
            <w:right w:val="none" w:sz="0" w:space="0" w:color="auto"/>
          </w:divBdr>
        </w:div>
      </w:divsChild>
    </w:div>
    <w:div w:id="320239619">
      <w:bodyDiv w:val="1"/>
      <w:marLeft w:val="0"/>
      <w:marRight w:val="0"/>
      <w:marTop w:val="0"/>
      <w:marBottom w:val="0"/>
      <w:divBdr>
        <w:top w:val="none" w:sz="0" w:space="0" w:color="auto"/>
        <w:left w:val="none" w:sz="0" w:space="0" w:color="auto"/>
        <w:bottom w:val="none" w:sz="0" w:space="0" w:color="auto"/>
        <w:right w:val="none" w:sz="0" w:space="0" w:color="auto"/>
      </w:divBdr>
    </w:div>
    <w:div w:id="32571433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24143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8408531">
      <w:bodyDiv w:val="1"/>
      <w:marLeft w:val="0"/>
      <w:marRight w:val="0"/>
      <w:marTop w:val="0"/>
      <w:marBottom w:val="0"/>
      <w:divBdr>
        <w:top w:val="none" w:sz="0" w:space="0" w:color="auto"/>
        <w:left w:val="none" w:sz="0" w:space="0" w:color="auto"/>
        <w:bottom w:val="none" w:sz="0" w:space="0" w:color="auto"/>
        <w:right w:val="none" w:sz="0" w:space="0" w:color="auto"/>
      </w:divBdr>
    </w:div>
    <w:div w:id="481652922">
      <w:bodyDiv w:val="1"/>
      <w:marLeft w:val="0"/>
      <w:marRight w:val="0"/>
      <w:marTop w:val="0"/>
      <w:marBottom w:val="0"/>
      <w:divBdr>
        <w:top w:val="none" w:sz="0" w:space="0" w:color="auto"/>
        <w:left w:val="none" w:sz="0" w:space="0" w:color="auto"/>
        <w:bottom w:val="none" w:sz="0" w:space="0" w:color="auto"/>
        <w:right w:val="none" w:sz="0" w:space="0" w:color="auto"/>
      </w:divBdr>
    </w:div>
    <w:div w:id="52541108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9317834">
      <w:bodyDiv w:val="1"/>
      <w:marLeft w:val="0"/>
      <w:marRight w:val="0"/>
      <w:marTop w:val="0"/>
      <w:marBottom w:val="0"/>
      <w:divBdr>
        <w:top w:val="none" w:sz="0" w:space="0" w:color="auto"/>
        <w:left w:val="none" w:sz="0" w:space="0" w:color="auto"/>
        <w:bottom w:val="none" w:sz="0" w:space="0" w:color="auto"/>
        <w:right w:val="none" w:sz="0" w:space="0" w:color="auto"/>
      </w:divBdr>
    </w:div>
    <w:div w:id="660504219">
      <w:bodyDiv w:val="1"/>
      <w:marLeft w:val="0"/>
      <w:marRight w:val="0"/>
      <w:marTop w:val="0"/>
      <w:marBottom w:val="0"/>
      <w:divBdr>
        <w:top w:val="none" w:sz="0" w:space="0" w:color="auto"/>
        <w:left w:val="none" w:sz="0" w:space="0" w:color="auto"/>
        <w:bottom w:val="none" w:sz="0" w:space="0" w:color="auto"/>
        <w:right w:val="none" w:sz="0" w:space="0" w:color="auto"/>
      </w:divBdr>
      <w:divsChild>
        <w:div w:id="1305544929">
          <w:marLeft w:val="1958"/>
          <w:marRight w:val="0"/>
          <w:marTop w:val="96"/>
          <w:marBottom w:val="0"/>
          <w:divBdr>
            <w:top w:val="none" w:sz="0" w:space="0" w:color="auto"/>
            <w:left w:val="none" w:sz="0" w:space="0" w:color="auto"/>
            <w:bottom w:val="none" w:sz="0" w:space="0" w:color="auto"/>
            <w:right w:val="none" w:sz="0" w:space="0" w:color="auto"/>
          </w:divBdr>
        </w:div>
        <w:div w:id="567613993">
          <w:marLeft w:val="1958"/>
          <w:marRight w:val="0"/>
          <w:marTop w:val="96"/>
          <w:marBottom w:val="0"/>
          <w:divBdr>
            <w:top w:val="none" w:sz="0" w:space="0" w:color="auto"/>
            <w:left w:val="none" w:sz="0" w:space="0" w:color="auto"/>
            <w:bottom w:val="none" w:sz="0" w:space="0" w:color="auto"/>
            <w:right w:val="none" w:sz="0" w:space="0" w:color="auto"/>
          </w:divBdr>
        </w:div>
      </w:divsChild>
    </w:div>
    <w:div w:id="691107901">
      <w:bodyDiv w:val="1"/>
      <w:marLeft w:val="0"/>
      <w:marRight w:val="0"/>
      <w:marTop w:val="0"/>
      <w:marBottom w:val="0"/>
      <w:divBdr>
        <w:top w:val="none" w:sz="0" w:space="0" w:color="auto"/>
        <w:left w:val="none" w:sz="0" w:space="0" w:color="auto"/>
        <w:bottom w:val="none" w:sz="0" w:space="0" w:color="auto"/>
        <w:right w:val="none" w:sz="0" w:space="0" w:color="auto"/>
      </w:divBdr>
    </w:div>
    <w:div w:id="725105893">
      <w:bodyDiv w:val="1"/>
      <w:marLeft w:val="0"/>
      <w:marRight w:val="0"/>
      <w:marTop w:val="0"/>
      <w:marBottom w:val="0"/>
      <w:divBdr>
        <w:top w:val="none" w:sz="0" w:space="0" w:color="auto"/>
        <w:left w:val="none" w:sz="0" w:space="0" w:color="auto"/>
        <w:bottom w:val="none" w:sz="0" w:space="0" w:color="auto"/>
        <w:right w:val="none" w:sz="0" w:space="0" w:color="auto"/>
      </w:divBdr>
    </w:div>
    <w:div w:id="758448834">
      <w:bodyDiv w:val="1"/>
      <w:marLeft w:val="0"/>
      <w:marRight w:val="0"/>
      <w:marTop w:val="0"/>
      <w:marBottom w:val="0"/>
      <w:divBdr>
        <w:top w:val="none" w:sz="0" w:space="0" w:color="auto"/>
        <w:left w:val="none" w:sz="0" w:space="0" w:color="auto"/>
        <w:bottom w:val="none" w:sz="0" w:space="0" w:color="auto"/>
        <w:right w:val="none" w:sz="0" w:space="0" w:color="auto"/>
      </w:divBdr>
    </w:div>
    <w:div w:id="794834098">
      <w:bodyDiv w:val="1"/>
      <w:marLeft w:val="0"/>
      <w:marRight w:val="0"/>
      <w:marTop w:val="0"/>
      <w:marBottom w:val="0"/>
      <w:divBdr>
        <w:top w:val="none" w:sz="0" w:space="0" w:color="auto"/>
        <w:left w:val="none" w:sz="0" w:space="0" w:color="auto"/>
        <w:bottom w:val="none" w:sz="0" w:space="0" w:color="auto"/>
        <w:right w:val="none" w:sz="0" w:space="0" w:color="auto"/>
      </w:divBdr>
      <w:divsChild>
        <w:div w:id="1542739548">
          <w:marLeft w:val="547"/>
          <w:marRight w:val="0"/>
          <w:marTop w:val="0"/>
          <w:marBottom w:val="0"/>
          <w:divBdr>
            <w:top w:val="none" w:sz="0" w:space="0" w:color="auto"/>
            <w:left w:val="none" w:sz="0" w:space="0" w:color="auto"/>
            <w:bottom w:val="none" w:sz="0" w:space="0" w:color="auto"/>
            <w:right w:val="none" w:sz="0" w:space="0" w:color="auto"/>
          </w:divBdr>
        </w:div>
      </w:divsChild>
    </w:div>
    <w:div w:id="804273173">
      <w:bodyDiv w:val="1"/>
      <w:marLeft w:val="0"/>
      <w:marRight w:val="0"/>
      <w:marTop w:val="0"/>
      <w:marBottom w:val="0"/>
      <w:divBdr>
        <w:top w:val="none" w:sz="0" w:space="0" w:color="auto"/>
        <w:left w:val="none" w:sz="0" w:space="0" w:color="auto"/>
        <w:bottom w:val="none" w:sz="0" w:space="0" w:color="auto"/>
        <w:right w:val="none" w:sz="0" w:space="0" w:color="auto"/>
      </w:divBdr>
      <w:divsChild>
        <w:div w:id="156923199">
          <w:marLeft w:val="720"/>
          <w:marRight w:val="0"/>
          <w:marTop w:val="0"/>
          <w:marBottom w:val="0"/>
          <w:divBdr>
            <w:top w:val="none" w:sz="0" w:space="0" w:color="auto"/>
            <w:left w:val="none" w:sz="0" w:space="0" w:color="auto"/>
            <w:bottom w:val="none" w:sz="0" w:space="0" w:color="auto"/>
            <w:right w:val="none" w:sz="0" w:space="0" w:color="auto"/>
          </w:divBdr>
        </w:div>
      </w:divsChild>
    </w:div>
    <w:div w:id="858085934">
      <w:bodyDiv w:val="1"/>
      <w:marLeft w:val="0"/>
      <w:marRight w:val="0"/>
      <w:marTop w:val="0"/>
      <w:marBottom w:val="0"/>
      <w:divBdr>
        <w:top w:val="none" w:sz="0" w:space="0" w:color="auto"/>
        <w:left w:val="none" w:sz="0" w:space="0" w:color="auto"/>
        <w:bottom w:val="none" w:sz="0" w:space="0" w:color="auto"/>
        <w:right w:val="none" w:sz="0" w:space="0" w:color="auto"/>
      </w:divBdr>
      <w:divsChild>
        <w:div w:id="781464314">
          <w:marLeft w:val="0"/>
          <w:marRight w:val="0"/>
          <w:marTop w:val="0"/>
          <w:marBottom w:val="0"/>
          <w:divBdr>
            <w:top w:val="none" w:sz="0" w:space="0" w:color="auto"/>
            <w:left w:val="none" w:sz="0" w:space="0" w:color="auto"/>
            <w:bottom w:val="none" w:sz="0" w:space="0" w:color="auto"/>
            <w:right w:val="none" w:sz="0" w:space="0" w:color="auto"/>
          </w:divBdr>
          <w:divsChild>
            <w:div w:id="1842700850">
              <w:marLeft w:val="0"/>
              <w:marRight w:val="0"/>
              <w:marTop w:val="0"/>
              <w:marBottom w:val="0"/>
              <w:divBdr>
                <w:top w:val="none" w:sz="0" w:space="0" w:color="auto"/>
                <w:left w:val="none" w:sz="0" w:space="0" w:color="auto"/>
                <w:bottom w:val="none" w:sz="0" w:space="0" w:color="auto"/>
                <w:right w:val="none" w:sz="0" w:space="0" w:color="auto"/>
              </w:divBdr>
              <w:divsChild>
                <w:div w:id="719600210">
                  <w:marLeft w:val="0"/>
                  <w:marRight w:val="0"/>
                  <w:marTop w:val="0"/>
                  <w:marBottom w:val="0"/>
                  <w:divBdr>
                    <w:top w:val="none" w:sz="0" w:space="0" w:color="auto"/>
                    <w:left w:val="none" w:sz="0" w:space="0" w:color="auto"/>
                    <w:bottom w:val="none" w:sz="0" w:space="0" w:color="auto"/>
                    <w:right w:val="none" w:sz="0" w:space="0" w:color="auto"/>
                  </w:divBdr>
                  <w:divsChild>
                    <w:div w:id="1481576820">
                      <w:marLeft w:val="0"/>
                      <w:marRight w:val="0"/>
                      <w:marTop w:val="0"/>
                      <w:marBottom w:val="0"/>
                      <w:divBdr>
                        <w:top w:val="none" w:sz="0" w:space="0" w:color="auto"/>
                        <w:left w:val="none" w:sz="0" w:space="0" w:color="auto"/>
                        <w:bottom w:val="none" w:sz="0" w:space="0" w:color="auto"/>
                        <w:right w:val="none" w:sz="0" w:space="0" w:color="auto"/>
                      </w:divBdr>
                      <w:divsChild>
                        <w:div w:id="157766978">
                          <w:marLeft w:val="0"/>
                          <w:marRight w:val="0"/>
                          <w:marTop w:val="0"/>
                          <w:marBottom w:val="0"/>
                          <w:divBdr>
                            <w:top w:val="none" w:sz="0" w:space="0" w:color="auto"/>
                            <w:left w:val="none" w:sz="0" w:space="0" w:color="auto"/>
                            <w:bottom w:val="none" w:sz="0" w:space="0" w:color="auto"/>
                            <w:right w:val="none" w:sz="0" w:space="0" w:color="auto"/>
                          </w:divBdr>
                          <w:divsChild>
                            <w:div w:id="1152333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3250190">
      <w:bodyDiv w:val="1"/>
      <w:marLeft w:val="0"/>
      <w:marRight w:val="0"/>
      <w:marTop w:val="0"/>
      <w:marBottom w:val="0"/>
      <w:divBdr>
        <w:top w:val="none" w:sz="0" w:space="0" w:color="auto"/>
        <w:left w:val="none" w:sz="0" w:space="0" w:color="auto"/>
        <w:bottom w:val="none" w:sz="0" w:space="0" w:color="auto"/>
        <w:right w:val="none" w:sz="0" w:space="0" w:color="auto"/>
      </w:divBdr>
    </w:div>
    <w:div w:id="946153967">
      <w:bodyDiv w:val="1"/>
      <w:marLeft w:val="0"/>
      <w:marRight w:val="0"/>
      <w:marTop w:val="0"/>
      <w:marBottom w:val="0"/>
      <w:divBdr>
        <w:top w:val="none" w:sz="0" w:space="0" w:color="auto"/>
        <w:left w:val="none" w:sz="0" w:space="0" w:color="auto"/>
        <w:bottom w:val="none" w:sz="0" w:space="0" w:color="auto"/>
        <w:right w:val="none" w:sz="0" w:space="0" w:color="auto"/>
      </w:divBdr>
      <w:divsChild>
        <w:div w:id="1581990087">
          <w:marLeft w:val="0"/>
          <w:marRight w:val="0"/>
          <w:marTop w:val="0"/>
          <w:marBottom w:val="0"/>
          <w:divBdr>
            <w:top w:val="none" w:sz="0" w:space="0" w:color="auto"/>
            <w:left w:val="none" w:sz="0" w:space="0" w:color="auto"/>
            <w:bottom w:val="none" w:sz="0" w:space="0" w:color="auto"/>
            <w:right w:val="none" w:sz="0" w:space="0" w:color="auto"/>
          </w:divBdr>
          <w:divsChild>
            <w:div w:id="1933783886">
              <w:marLeft w:val="0"/>
              <w:marRight w:val="0"/>
              <w:marTop w:val="0"/>
              <w:marBottom w:val="0"/>
              <w:divBdr>
                <w:top w:val="none" w:sz="0" w:space="0" w:color="auto"/>
                <w:left w:val="none" w:sz="0" w:space="0" w:color="auto"/>
                <w:bottom w:val="none" w:sz="0" w:space="0" w:color="auto"/>
                <w:right w:val="none" w:sz="0" w:space="0" w:color="auto"/>
              </w:divBdr>
              <w:divsChild>
                <w:div w:id="1804351501">
                  <w:marLeft w:val="0"/>
                  <w:marRight w:val="0"/>
                  <w:marTop w:val="0"/>
                  <w:marBottom w:val="0"/>
                  <w:divBdr>
                    <w:top w:val="none" w:sz="0" w:space="0" w:color="auto"/>
                    <w:left w:val="none" w:sz="0" w:space="0" w:color="auto"/>
                    <w:bottom w:val="none" w:sz="0" w:space="0" w:color="auto"/>
                    <w:right w:val="none" w:sz="0" w:space="0" w:color="auto"/>
                  </w:divBdr>
                  <w:divsChild>
                    <w:div w:id="2145807060">
                      <w:marLeft w:val="0"/>
                      <w:marRight w:val="0"/>
                      <w:marTop w:val="0"/>
                      <w:marBottom w:val="0"/>
                      <w:divBdr>
                        <w:top w:val="none" w:sz="0" w:space="0" w:color="auto"/>
                        <w:left w:val="none" w:sz="0" w:space="0" w:color="auto"/>
                        <w:bottom w:val="none" w:sz="0" w:space="0" w:color="auto"/>
                        <w:right w:val="none" w:sz="0" w:space="0" w:color="auto"/>
                      </w:divBdr>
                      <w:divsChild>
                        <w:div w:id="352538753">
                          <w:marLeft w:val="0"/>
                          <w:marRight w:val="0"/>
                          <w:marTop w:val="0"/>
                          <w:marBottom w:val="0"/>
                          <w:divBdr>
                            <w:top w:val="none" w:sz="0" w:space="0" w:color="auto"/>
                            <w:left w:val="none" w:sz="0" w:space="0" w:color="auto"/>
                            <w:bottom w:val="none" w:sz="0" w:space="0" w:color="auto"/>
                            <w:right w:val="none" w:sz="0" w:space="0" w:color="auto"/>
                          </w:divBdr>
                          <w:divsChild>
                            <w:div w:id="634481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9965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265407">
      <w:bodyDiv w:val="1"/>
      <w:marLeft w:val="0"/>
      <w:marRight w:val="0"/>
      <w:marTop w:val="0"/>
      <w:marBottom w:val="0"/>
      <w:divBdr>
        <w:top w:val="none" w:sz="0" w:space="0" w:color="auto"/>
        <w:left w:val="none" w:sz="0" w:space="0" w:color="auto"/>
        <w:bottom w:val="none" w:sz="0" w:space="0" w:color="auto"/>
        <w:right w:val="none" w:sz="0" w:space="0" w:color="auto"/>
      </w:divBdr>
    </w:div>
    <w:div w:id="1035496831">
      <w:bodyDiv w:val="1"/>
      <w:marLeft w:val="0"/>
      <w:marRight w:val="0"/>
      <w:marTop w:val="0"/>
      <w:marBottom w:val="0"/>
      <w:divBdr>
        <w:top w:val="none" w:sz="0" w:space="0" w:color="auto"/>
        <w:left w:val="none" w:sz="0" w:space="0" w:color="auto"/>
        <w:bottom w:val="none" w:sz="0" w:space="0" w:color="auto"/>
        <w:right w:val="none" w:sz="0" w:space="0" w:color="auto"/>
      </w:divBdr>
      <w:divsChild>
        <w:div w:id="680662883">
          <w:marLeft w:val="0"/>
          <w:marRight w:val="0"/>
          <w:marTop w:val="0"/>
          <w:marBottom w:val="0"/>
          <w:divBdr>
            <w:top w:val="none" w:sz="0" w:space="0" w:color="auto"/>
            <w:left w:val="none" w:sz="0" w:space="0" w:color="auto"/>
            <w:bottom w:val="none" w:sz="0" w:space="0" w:color="auto"/>
            <w:right w:val="none" w:sz="0" w:space="0" w:color="auto"/>
          </w:divBdr>
          <w:divsChild>
            <w:div w:id="1457679769">
              <w:marLeft w:val="0"/>
              <w:marRight w:val="0"/>
              <w:marTop w:val="0"/>
              <w:marBottom w:val="0"/>
              <w:divBdr>
                <w:top w:val="none" w:sz="0" w:space="0" w:color="auto"/>
                <w:left w:val="none" w:sz="0" w:space="0" w:color="auto"/>
                <w:bottom w:val="none" w:sz="0" w:space="0" w:color="auto"/>
                <w:right w:val="none" w:sz="0" w:space="0" w:color="auto"/>
              </w:divBdr>
              <w:divsChild>
                <w:div w:id="1934969707">
                  <w:marLeft w:val="0"/>
                  <w:marRight w:val="0"/>
                  <w:marTop w:val="0"/>
                  <w:marBottom w:val="0"/>
                  <w:divBdr>
                    <w:top w:val="none" w:sz="0" w:space="0" w:color="auto"/>
                    <w:left w:val="none" w:sz="0" w:space="0" w:color="auto"/>
                    <w:bottom w:val="none" w:sz="0" w:space="0" w:color="auto"/>
                    <w:right w:val="none" w:sz="0" w:space="0" w:color="auto"/>
                  </w:divBdr>
                  <w:divsChild>
                    <w:div w:id="1839423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5932020">
      <w:bodyDiv w:val="1"/>
      <w:marLeft w:val="0"/>
      <w:marRight w:val="0"/>
      <w:marTop w:val="0"/>
      <w:marBottom w:val="0"/>
      <w:divBdr>
        <w:top w:val="none" w:sz="0" w:space="0" w:color="auto"/>
        <w:left w:val="none" w:sz="0" w:space="0" w:color="auto"/>
        <w:bottom w:val="none" w:sz="0" w:space="0" w:color="auto"/>
        <w:right w:val="none" w:sz="0" w:space="0" w:color="auto"/>
      </w:divBdr>
    </w:div>
    <w:div w:id="1082799049">
      <w:bodyDiv w:val="1"/>
      <w:marLeft w:val="0"/>
      <w:marRight w:val="0"/>
      <w:marTop w:val="0"/>
      <w:marBottom w:val="0"/>
      <w:divBdr>
        <w:top w:val="none" w:sz="0" w:space="0" w:color="auto"/>
        <w:left w:val="none" w:sz="0" w:space="0" w:color="auto"/>
        <w:bottom w:val="none" w:sz="0" w:space="0" w:color="auto"/>
        <w:right w:val="none" w:sz="0" w:space="0" w:color="auto"/>
      </w:divBdr>
      <w:divsChild>
        <w:div w:id="751124623">
          <w:marLeft w:val="0"/>
          <w:marRight w:val="0"/>
          <w:marTop w:val="0"/>
          <w:marBottom w:val="0"/>
          <w:divBdr>
            <w:top w:val="none" w:sz="0" w:space="0" w:color="auto"/>
            <w:left w:val="none" w:sz="0" w:space="0" w:color="auto"/>
            <w:bottom w:val="none" w:sz="0" w:space="0" w:color="auto"/>
            <w:right w:val="none" w:sz="0" w:space="0" w:color="auto"/>
          </w:divBdr>
          <w:divsChild>
            <w:div w:id="1752657518">
              <w:marLeft w:val="0"/>
              <w:marRight w:val="0"/>
              <w:marTop w:val="0"/>
              <w:marBottom w:val="0"/>
              <w:divBdr>
                <w:top w:val="none" w:sz="0" w:space="0" w:color="auto"/>
                <w:left w:val="none" w:sz="0" w:space="0" w:color="auto"/>
                <w:bottom w:val="none" w:sz="0" w:space="0" w:color="auto"/>
                <w:right w:val="none" w:sz="0" w:space="0" w:color="auto"/>
              </w:divBdr>
              <w:divsChild>
                <w:div w:id="1211964454">
                  <w:marLeft w:val="0"/>
                  <w:marRight w:val="0"/>
                  <w:marTop w:val="0"/>
                  <w:marBottom w:val="0"/>
                  <w:divBdr>
                    <w:top w:val="none" w:sz="0" w:space="0" w:color="auto"/>
                    <w:left w:val="none" w:sz="0" w:space="0" w:color="auto"/>
                    <w:bottom w:val="none" w:sz="0" w:space="0" w:color="auto"/>
                    <w:right w:val="none" w:sz="0" w:space="0" w:color="auto"/>
                  </w:divBdr>
                  <w:divsChild>
                    <w:div w:id="998196090">
                      <w:marLeft w:val="0"/>
                      <w:marRight w:val="0"/>
                      <w:marTop w:val="0"/>
                      <w:marBottom w:val="210"/>
                      <w:divBdr>
                        <w:top w:val="none" w:sz="0" w:space="0" w:color="auto"/>
                        <w:left w:val="none" w:sz="0" w:space="0" w:color="auto"/>
                        <w:bottom w:val="none" w:sz="0" w:space="0" w:color="auto"/>
                        <w:right w:val="none" w:sz="0" w:space="0" w:color="auto"/>
                      </w:divBdr>
                      <w:divsChild>
                        <w:div w:id="1098260514">
                          <w:marLeft w:val="0"/>
                          <w:marRight w:val="0"/>
                          <w:marTop w:val="0"/>
                          <w:marBottom w:val="0"/>
                          <w:divBdr>
                            <w:top w:val="single" w:sz="6" w:space="7" w:color="E3E3E3"/>
                            <w:left w:val="single" w:sz="6" w:space="7" w:color="E3E3E3"/>
                            <w:bottom w:val="single" w:sz="6" w:space="7" w:color="E0E0E0"/>
                            <w:right w:val="single" w:sz="6" w:space="7" w:color="ECECEC"/>
                          </w:divBdr>
                          <w:divsChild>
                            <w:div w:id="97375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3259137">
      <w:bodyDiv w:val="1"/>
      <w:marLeft w:val="0"/>
      <w:marRight w:val="0"/>
      <w:marTop w:val="0"/>
      <w:marBottom w:val="0"/>
      <w:divBdr>
        <w:top w:val="none" w:sz="0" w:space="0" w:color="auto"/>
        <w:left w:val="none" w:sz="0" w:space="0" w:color="auto"/>
        <w:bottom w:val="none" w:sz="0" w:space="0" w:color="auto"/>
        <w:right w:val="none" w:sz="0" w:space="0" w:color="auto"/>
      </w:divBdr>
      <w:divsChild>
        <w:div w:id="1901289397">
          <w:marLeft w:val="0"/>
          <w:marRight w:val="0"/>
          <w:marTop w:val="0"/>
          <w:marBottom w:val="0"/>
          <w:divBdr>
            <w:top w:val="none" w:sz="0" w:space="0" w:color="auto"/>
            <w:left w:val="none" w:sz="0" w:space="0" w:color="auto"/>
            <w:bottom w:val="none" w:sz="0" w:space="0" w:color="auto"/>
            <w:right w:val="none" w:sz="0" w:space="0" w:color="auto"/>
          </w:divBdr>
          <w:divsChild>
            <w:div w:id="1360207256">
              <w:marLeft w:val="0"/>
              <w:marRight w:val="0"/>
              <w:marTop w:val="0"/>
              <w:marBottom w:val="0"/>
              <w:divBdr>
                <w:top w:val="none" w:sz="0" w:space="0" w:color="auto"/>
                <w:left w:val="none" w:sz="0" w:space="0" w:color="auto"/>
                <w:bottom w:val="none" w:sz="0" w:space="0" w:color="auto"/>
                <w:right w:val="none" w:sz="0" w:space="0" w:color="auto"/>
              </w:divBdr>
              <w:divsChild>
                <w:div w:id="1287347929">
                  <w:marLeft w:val="0"/>
                  <w:marRight w:val="0"/>
                  <w:marTop w:val="0"/>
                  <w:marBottom w:val="0"/>
                  <w:divBdr>
                    <w:top w:val="none" w:sz="0" w:space="0" w:color="auto"/>
                    <w:left w:val="none" w:sz="0" w:space="0" w:color="auto"/>
                    <w:bottom w:val="none" w:sz="0" w:space="0" w:color="auto"/>
                    <w:right w:val="none" w:sz="0" w:space="0" w:color="auto"/>
                  </w:divBdr>
                  <w:divsChild>
                    <w:div w:id="967053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411631">
      <w:bodyDiv w:val="1"/>
      <w:marLeft w:val="0"/>
      <w:marRight w:val="0"/>
      <w:marTop w:val="0"/>
      <w:marBottom w:val="0"/>
      <w:divBdr>
        <w:top w:val="none" w:sz="0" w:space="0" w:color="auto"/>
        <w:left w:val="none" w:sz="0" w:space="0" w:color="auto"/>
        <w:bottom w:val="none" w:sz="0" w:space="0" w:color="auto"/>
        <w:right w:val="none" w:sz="0" w:space="0" w:color="auto"/>
      </w:divBdr>
    </w:div>
    <w:div w:id="1141264239">
      <w:bodyDiv w:val="1"/>
      <w:marLeft w:val="0"/>
      <w:marRight w:val="0"/>
      <w:marTop w:val="0"/>
      <w:marBottom w:val="0"/>
      <w:divBdr>
        <w:top w:val="none" w:sz="0" w:space="0" w:color="auto"/>
        <w:left w:val="none" w:sz="0" w:space="0" w:color="auto"/>
        <w:bottom w:val="none" w:sz="0" w:space="0" w:color="auto"/>
        <w:right w:val="none" w:sz="0" w:space="0" w:color="auto"/>
      </w:divBdr>
    </w:div>
    <w:div w:id="1218280995">
      <w:bodyDiv w:val="1"/>
      <w:marLeft w:val="0"/>
      <w:marRight w:val="0"/>
      <w:marTop w:val="0"/>
      <w:marBottom w:val="0"/>
      <w:divBdr>
        <w:top w:val="none" w:sz="0" w:space="0" w:color="auto"/>
        <w:left w:val="none" w:sz="0" w:space="0" w:color="auto"/>
        <w:bottom w:val="none" w:sz="0" w:space="0" w:color="auto"/>
        <w:right w:val="none" w:sz="0" w:space="0" w:color="auto"/>
      </w:divBdr>
    </w:div>
    <w:div w:id="1237664574">
      <w:bodyDiv w:val="1"/>
      <w:marLeft w:val="0"/>
      <w:marRight w:val="0"/>
      <w:marTop w:val="0"/>
      <w:marBottom w:val="0"/>
      <w:divBdr>
        <w:top w:val="none" w:sz="0" w:space="0" w:color="auto"/>
        <w:left w:val="none" w:sz="0" w:space="0" w:color="auto"/>
        <w:bottom w:val="none" w:sz="0" w:space="0" w:color="auto"/>
        <w:right w:val="none" w:sz="0" w:space="0" w:color="auto"/>
      </w:divBdr>
      <w:divsChild>
        <w:div w:id="1980383325">
          <w:marLeft w:val="1325"/>
          <w:marRight w:val="0"/>
          <w:marTop w:val="0"/>
          <w:marBottom w:val="0"/>
          <w:divBdr>
            <w:top w:val="none" w:sz="0" w:space="0" w:color="auto"/>
            <w:left w:val="none" w:sz="0" w:space="0" w:color="auto"/>
            <w:bottom w:val="none" w:sz="0" w:space="0" w:color="auto"/>
            <w:right w:val="none" w:sz="0" w:space="0" w:color="auto"/>
          </w:divBdr>
        </w:div>
      </w:divsChild>
    </w:div>
    <w:div w:id="1249001072">
      <w:bodyDiv w:val="1"/>
      <w:marLeft w:val="0"/>
      <w:marRight w:val="0"/>
      <w:marTop w:val="0"/>
      <w:marBottom w:val="0"/>
      <w:divBdr>
        <w:top w:val="none" w:sz="0" w:space="0" w:color="auto"/>
        <w:left w:val="none" w:sz="0" w:space="0" w:color="auto"/>
        <w:bottom w:val="none" w:sz="0" w:space="0" w:color="auto"/>
        <w:right w:val="none" w:sz="0" w:space="0" w:color="auto"/>
      </w:divBdr>
    </w:div>
    <w:div w:id="1257713173">
      <w:bodyDiv w:val="1"/>
      <w:marLeft w:val="0"/>
      <w:marRight w:val="0"/>
      <w:marTop w:val="0"/>
      <w:marBottom w:val="0"/>
      <w:divBdr>
        <w:top w:val="none" w:sz="0" w:space="0" w:color="auto"/>
        <w:left w:val="none" w:sz="0" w:space="0" w:color="auto"/>
        <w:bottom w:val="none" w:sz="0" w:space="0" w:color="auto"/>
        <w:right w:val="none" w:sz="0" w:space="0" w:color="auto"/>
      </w:divBdr>
    </w:div>
    <w:div w:id="1321809368">
      <w:bodyDiv w:val="1"/>
      <w:marLeft w:val="0"/>
      <w:marRight w:val="0"/>
      <w:marTop w:val="0"/>
      <w:marBottom w:val="0"/>
      <w:divBdr>
        <w:top w:val="none" w:sz="0" w:space="0" w:color="auto"/>
        <w:left w:val="none" w:sz="0" w:space="0" w:color="auto"/>
        <w:bottom w:val="none" w:sz="0" w:space="0" w:color="auto"/>
        <w:right w:val="none" w:sz="0" w:space="0" w:color="auto"/>
      </w:divBdr>
    </w:div>
    <w:div w:id="1325472415">
      <w:bodyDiv w:val="1"/>
      <w:marLeft w:val="0"/>
      <w:marRight w:val="0"/>
      <w:marTop w:val="0"/>
      <w:marBottom w:val="0"/>
      <w:divBdr>
        <w:top w:val="none" w:sz="0" w:space="0" w:color="auto"/>
        <w:left w:val="none" w:sz="0" w:space="0" w:color="auto"/>
        <w:bottom w:val="none" w:sz="0" w:space="0" w:color="auto"/>
        <w:right w:val="none" w:sz="0" w:space="0" w:color="auto"/>
      </w:divBdr>
    </w:div>
    <w:div w:id="1326517283">
      <w:bodyDiv w:val="1"/>
      <w:marLeft w:val="0"/>
      <w:marRight w:val="0"/>
      <w:marTop w:val="0"/>
      <w:marBottom w:val="0"/>
      <w:divBdr>
        <w:top w:val="none" w:sz="0" w:space="0" w:color="auto"/>
        <w:left w:val="none" w:sz="0" w:space="0" w:color="auto"/>
        <w:bottom w:val="none" w:sz="0" w:space="0" w:color="auto"/>
        <w:right w:val="none" w:sz="0" w:space="0" w:color="auto"/>
      </w:divBdr>
    </w:div>
    <w:div w:id="1331131277">
      <w:bodyDiv w:val="1"/>
      <w:marLeft w:val="0"/>
      <w:marRight w:val="0"/>
      <w:marTop w:val="0"/>
      <w:marBottom w:val="0"/>
      <w:divBdr>
        <w:top w:val="none" w:sz="0" w:space="0" w:color="auto"/>
        <w:left w:val="none" w:sz="0" w:space="0" w:color="auto"/>
        <w:bottom w:val="none" w:sz="0" w:space="0" w:color="auto"/>
        <w:right w:val="none" w:sz="0" w:space="0" w:color="auto"/>
      </w:divBdr>
    </w:div>
    <w:div w:id="1339313280">
      <w:bodyDiv w:val="1"/>
      <w:marLeft w:val="0"/>
      <w:marRight w:val="0"/>
      <w:marTop w:val="0"/>
      <w:marBottom w:val="0"/>
      <w:divBdr>
        <w:top w:val="none" w:sz="0" w:space="0" w:color="auto"/>
        <w:left w:val="none" w:sz="0" w:space="0" w:color="auto"/>
        <w:bottom w:val="none" w:sz="0" w:space="0" w:color="auto"/>
        <w:right w:val="none" w:sz="0" w:space="0" w:color="auto"/>
      </w:divBdr>
    </w:div>
    <w:div w:id="1341397117">
      <w:bodyDiv w:val="1"/>
      <w:marLeft w:val="0"/>
      <w:marRight w:val="0"/>
      <w:marTop w:val="0"/>
      <w:marBottom w:val="0"/>
      <w:divBdr>
        <w:top w:val="none" w:sz="0" w:space="0" w:color="auto"/>
        <w:left w:val="none" w:sz="0" w:space="0" w:color="auto"/>
        <w:bottom w:val="none" w:sz="0" w:space="0" w:color="auto"/>
        <w:right w:val="none" w:sz="0" w:space="0" w:color="auto"/>
      </w:divBdr>
      <w:divsChild>
        <w:div w:id="145587251">
          <w:marLeft w:val="720"/>
          <w:marRight w:val="0"/>
          <w:marTop w:val="0"/>
          <w:marBottom w:val="0"/>
          <w:divBdr>
            <w:top w:val="none" w:sz="0" w:space="0" w:color="auto"/>
            <w:left w:val="none" w:sz="0" w:space="0" w:color="auto"/>
            <w:bottom w:val="none" w:sz="0" w:space="0" w:color="auto"/>
            <w:right w:val="none" w:sz="0" w:space="0" w:color="auto"/>
          </w:divBdr>
        </w:div>
      </w:divsChild>
    </w:div>
    <w:div w:id="1350568947">
      <w:bodyDiv w:val="1"/>
      <w:marLeft w:val="0"/>
      <w:marRight w:val="0"/>
      <w:marTop w:val="0"/>
      <w:marBottom w:val="0"/>
      <w:divBdr>
        <w:top w:val="none" w:sz="0" w:space="0" w:color="auto"/>
        <w:left w:val="none" w:sz="0" w:space="0" w:color="auto"/>
        <w:bottom w:val="none" w:sz="0" w:space="0" w:color="auto"/>
        <w:right w:val="none" w:sz="0" w:space="0" w:color="auto"/>
      </w:divBdr>
      <w:divsChild>
        <w:div w:id="134687188">
          <w:marLeft w:val="1325"/>
          <w:marRight w:val="0"/>
          <w:marTop w:val="0"/>
          <w:marBottom w:val="0"/>
          <w:divBdr>
            <w:top w:val="none" w:sz="0" w:space="0" w:color="auto"/>
            <w:left w:val="none" w:sz="0" w:space="0" w:color="auto"/>
            <w:bottom w:val="none" w:sz="0" w:space="0" w:color="auto"/>
            <w:right w:val="none" w:sz="0" w:space="0" w:color="auto"/>
          </w:divBdr>
        </w:div>
      </w:divsChild>
    </w:div>
    <w:div w:id="1403068545">
      <w:bodyDiv w:val="1"/>
      <w:marLeft w:val="0"/>
      <w:marRight w:val="0"/>
      <w:marTop w:val="0"/>
      <w:marBottom w:val="0"/>
      <w:divBdr>
        <w:top w:val="none" w:sz="0" w:space="0" w:color="auto"/>
        <w:left w:val="none" w:sz="0" w:space="0" w:color="auto"/>
        <w:bottom w:val="none" w:sz="0" w:space="0" w:color="auto"/>
        <w:right w:val="none" w:sz="0" w:space="0" w:color="auto"/>
      </w:divBdr>
      <w:divsChild>
        <w:div w:id="1169444374">
          <w:marLeft w:val="0"/>
          <w:marRight w:val="0"/>
          <w:marTop w:val="0"/>
          <w:marBottom w:val="0"/>
          <w:divBdr>
            <w:top w:val="none" w:sz="0" w:space="0" w:color="auto"/>
            <w:left w:val="none" w:sz="0" w:space="0" w:color="auto"/>
            <w:bottom w:val="none" w:sz="0" w:space="0" w:color="auto"/>
            <w:right w:val="none" w:sz="0" w:space="0" w:color="auto"/>
          </w:divBdr>
          <w:divsChild>
            <w:div w:id="704789800">
              <w:marLeft w:val="0"/>
              <w:marRight w:val="0"/>
              <w:marTop w:val="0"/>
              <w:marBottom w:val="0"/>
              <w:divBdr>
                <w:top w:val="none" w:sz="0" w:space="0" w:color="auto"/>
                <w:left w:val="none" w:sz="0" w:space="0" w:color="auto"/>
                <w:bottom w:val="none" w:sz="0" w:space="0" w:color="auto"/>
                <w:right w:val="none" w:sz="0" w:space="0" w:color="auto"/>
              </w:divBdr>
              <w:divsChild>
                <w:div w:id="367724002">
                  <w:marLeft w:val="0"/>
                  <w:marRight w:val="0"/>
                  <w:marTop w:val="0"/>
                  <w:marBottom w:val="0"/>
                  <w:divBdr>
                    <w:top w:val="none" w:sz="0" w:space="0" w:color="auto"/>
                    <w:left w:val="none" w:sz="0" w:space="0" w:color="auto"/>
                    <w:bottom w:val="none" w:sz="0" w:space="0" w:color="auto"/>
                    <w:right w:val="none" w:sz="0" w:space="0" w:color="auto"/>
                  </w:divBdr>
                  <w:divsChild>
                    <w:div w:id="127863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0518374">
      <w:bodyDiv w:val="1"/>
      <w:marLeft w:val="0"/>
      <w:marRight w:val="0"/>
      <w:marTop w:val="0"/>
      <w:marBottom w:val="0"/>
      <w:divBdr>
        <w:top w:val="none" w:sz="0" w:space="0" w:color="auto"/>
        <w:left w:val="none" w:sz="0" w:space="0" w:color="auto"/>
        <w:bottom w:val="none" w:sz="0" w:space="0" w:color="auto"/>
        <w:right w:val="none" w:sz="0" w:space="0" w:color="auto"/>
      </w:divBdr>
    </w:div>
    <w:div w:id="1424718264">
      <w:bodyDiv w:val="1"/>
      <w:marLeft w:val="0"/>
      <w:marRight w:val="0"/>
      <w:marTop w:val="0"/>
      <w:marBottom w:val="0"/>
      <w:divBdr>
        <w:top w:val="none" w:sz="0" w:space="0" w:color="auto"/>
        <w:left w:val="none" w:sz="0" w:space="0" w:color="auto"/>
        <w:bottom w:val="none" w:sz="0" w:space="0" w:color="auto"/>
        <w:right w:val="none" w:sz="0" w:space="0" w:color="auto"/>
      </w:divBdr>
    </w:div>
    <w:div w:id="1440102136">
      <w:bodyDiv w:val="1"/>
      <w:marLeft w:val="0"/>
      <w:marRight w:val="0"/>
      <w:marTop w:val="0"/>
      <w:marBottom w:val="0"/>
      <w:divBdr>
        <w:top w:val="none" w:sz="0" w:space="0" w:color="auto"/>
        <w:left w:val="none" w:sz="0" w:space="0" w:color="auto"/>
        <w:bottom w:val="none" w:sz="0" w:space="0" w:color="auto"/>
        <w:right w:val="none" w:sz="0" w:space="0" w:color="auto"/>
      </w:divBdr>
    </w:div>
    <w:div w:id="1446466758">
      <w:bodyDiv w:val="1"/>
      <w:marLeft w:val="0"/>
      <w:marRight w:val="0"/>
      <w:marTop w:val="0"/>
      <w:marBottom w:val="0"/>
      <w:divBdr>
        <w:top w:val="none" w:sz="0" w:space="0" w:color="auto"/>
        <w:left w:val="none" w:sz="0" w:space="0" w:color="auto"/>
        <w:bottom w:val="none" w:sz="0" w:space="0" w:color="auto"/>
        <w:right w:val="none" w:sz="0" w:space="0" w:color="auto"/>
      </w:divBdr>
      <w:divsChild>
        <w:div w:id="1357579948">
          <w:marLeft w:val="1958"/>
          <w:marRight w:val="0"/>
          <w:marTop w:val="96"/>
          <w:marBottom w:val="0"/>
          <w:divBdr>
            <w:top w:val="none" w:sz="0" w:space="0" w:color="auto"/>
            <w:left w:val="none" w:sz="0" w:space="0" w:color="auto"/>
            <w:bottom w:val="none" w:sz="0" w:space="0" w:color="auto"/>
            <w:right w:val="none" w:sz="0" w:space="0" w:color="auto"/>
          </w:divBdr>
        </w:div>
        <w:div w:id="206260308">
          <w:marLeft w:val="1958"/>
          <w:marRight w:val="0"/>
          <w:marTop w:val="96"/>
          <w:marBottom w:val="0"/>
          <w:divBdr>
            <w:top w:val="none" w:sz="0" w:space="0" w:color="auto"/>
            <w:left w:val="none" w:sz="0" w:space="0" w:color="auto"/>
            <w:bottom w:val="none" w:sz="0" w:space="0" w:color="auto"/>
            <w:right w:val="none" w:sz="0" w:space="0" w:color="auto"/>
          </w:divBdr>
        </w:div>
      </w:divsChild>
    </w:div>
    <w:div w:id="1465612844">
      <w:bodyDiv w:val="1"/>
      <w:marLeft w:val="0"/>
      <w:marRight w:val="0"/>
      <w:marTop w:val="0"/>
      <w:marBottom w:val="0"/>
      <w:divBdr>
        <w:top w:val="none" w:sz="0" w:space="0" w:color="auto"/>
        <w:left w:val="none" w:sz="0" w:space="0" w:color="auto"/>
        <w:bottom w:val="none" w:sz="0" w:space="0" w:color="auto"/>
        <w:right w:val="none" w:sz="0" w:space="0" w:color="auto"/>
      </w:divBdr>
    </w:div>
    <w:div w:id="1498964212">
      <w:bodyDiv w:val="1"/>
      <w:marLeft w:val="0"/>
      <w:marRight w:val="0"/>
      <w:marTop w:val="0"/>
      <w:marBottom w:val="0"/>
      <w:divBdr>
        <w:top w:val="none" w:sz="0" w:space="0" w:color="auto"/>
        <w:left w:val="none" w:sz="0" w:space="0" w:color="auto"/>
        <w:bottom w:val="none" w:sz="0" w:space="0" w:color="auto"/>
        <w:right w:val="none" w:sz="0" w:space="0" w:color="auto"/>
      </w:divBdr>
      <w:divsChild>
        <w:div w:id="1968579856">
          <w:marLeft w:val="1166"/>
          <w:marRight w:val="0"/>
          <w:marTop w:val="0"/>
          <w:marBottom w:val="0"/>
          <w:divBdr>
            <w:top w:val="none" w:sz="0" w:space="0" w:color="auto"/>
            <w:left w:val="none" w:sz="0" w:space="0" w:color="auto"/>
            <w:bottom w:val="none" w:sz="0" w:space="0" w:color="auto"/>
            <w:right w:val="none" w:sz="0" w:space="0" w:color="auto"/>
          </w:divBdr>
        </w:div>
      </w:divsChild>
    </w:div>
    <w:div w:id="1506673452">
      <w:bodyDiv w:val="1"/>
      <w:marLeft w:val="0"/>
      <w:marRight w:val="0"/>
      <w:marTop w:val="0"/>
      <w:marBottom w:val="0"/>
      <w:divBdr>
        <w:top w:val="none" w:sz="0" w:space="0" w:color="auto"/>
        <w:left w:val="none" w:sz="0" w:space="0" w:color="auto"/>
        <w:bottom w:val="none" w:sz="0" w:space="0" w:color="auto"/>
        <w:right w:val="none" w:sz="0" w:space="0" w:color="auto"/>
      </w:divBdr>
    </w:div>
    <w:div w:id="1525750583">
      <w:bodyDiv w:val="1"/>
      <w:marLeft w:val="0"/>
      <w:marRight w:val="0"/>
      <w:marTop w:val="0"/>
      <w:marBottom w:val="0"/>
      <w:divBdr>
        <w:top w:val="none" w:sz="0" w:space="0" w:color="auto"/>
        <w:left w:val="none" w:sz="0" w:space="0" w:color="auto"/>
        <w:bottom w:val="none" w:sz="0" w:space="0" w:color="auto"/>
        <w:right w:val="none" w:sz="0" w:space="0" w:color="auto"/>
      </w:divBdr>
    </w:div>
    <w:div w:id="1525897674">
      <w:bodyDiv w:val="1"/>
      <w:marLeft w:val="0"/>
      <w:marRight w:val="0"/>
      <w:marTop w:val="0"/>
      <w:marBottom w:val="0"/>
      <w:divBdr>
        <w:top w:val="none" w:sz="0" w:space="0" w:color="auto"/>
        <w:left w:val="none" w:sz="0" w:space="0" w:color="auto"/>
        <w:bottom w:val="none" w:sz="0" w:space="0" w:color="auto"/>
        <w:right w:val="none" w:sz="0" w:space="0" w:color="auto"/>
      </w:divBdr>
      <w:divsChild>
        <w:div w:id="783696823">
          <w:marLeft w:val="1325"/>
          <w:marRight w:val="0"/>
          <w:marTop w:val="0"/>
          <w:marBottom w:val="0"/>
          <w:divBdr>
            <w:top w:val="none" w:sz="0" w:space="0" w:color="auto"/>
            <w:left w:val="none" w:sz="0" w:space="0" w:color="auto"/>
            <w:bottom w:val="none" w:sz="0" w:space="0" w:color="auto"/>
            <w:right w:val="none" w:sz="0" w:space="0" w:color="auto"/>
          </w:divBdr>
        </w:div>
      </w:divsChild>
    </w:div>
    <w:div w:id="1634752297">
      <w:bodyDiv w:val="1"/>
      <w:marLeft w:val="0"/>
      <w:marRight w:val="0"/>
      <w:marTop w:val="0"/>
      <w:marBottom w:val="0"/>
      <w:divBdr>
        <w:top w:val="none" w:sz="0" w:space="0" w:color="auto"/>
        <w:left w:val="none" w:sz="0" w:space="0" w:color="auto"/>
        <w:bottom w:val="none" w:sz="0" w:space="0" w:color="auto"/>
        <w:right w:val="none" w:sz="0" w:space="0" w:color="auto"/>
      </w:divBdr>
    </w:div>
    <w:div w:id="1683971363">
      <w:bodyDiv w:val="1"/>
      <w:marLeft w:val="0"/>
      <w:marRight w:val="0"/>
      <w:marTop w:val="0"/>
      <w:marBottom w:val="0"/>
      <w:divBdr>
        <w:top w:val="none" w:sz="0" w:space="0" w:color="auto"/>
        <w:left w:val="none" w:sz="0" w:space="0" w:color="auto"/>
        <w:bottom w:val="none" w:sz="0" w:space="0" w:color="auto"/>
        <w:right w:val="none" w:sz="0" w:space="0" w:color="auto"/>
      </w:divBdr>
      <w:divsChild>
        <w:div w:id="200242400">
          <w:marLeft w:val="720"/>
          <w:marRight w:val="0"/>
          <w:marTop w:val="0"/>
          <w:marBottom w:val="0"/>
          <w:divBdr>
            <w:top w:val="none" w:sz="0" w:space="0" w:color="auto"/>
            <w:left w:val="none" w:sz="0" w:space="0" w:color="auto"/>
            <w:bottom w:val="none" w:sz="0" w:space="0" w:color="auto"/>
            <w:right w:val="none" w:sz="0" w:space="0" w:color="auto"/>
          </w:divBdr>
        </w:div>
        <w:div w:id="944309004">
          <w:marLeft w:val="1325"/>
          <w:marRight w:val="0"/>
          <w:marTop w:val="0"/>
          <w:marBottom w:val="0"/>
          <w:divBdr>
            <w:top w:val="none" w:sz="0" w:space="0" w:color="auto"/>
            <w:left w:val="none" w:sz="0" w:space="0" w:color="auto"/>
            <w:bottom w:val="none" w:sz="0" w:space="0" w:color="auto"/>
            <w:right w:val="none" w:sz="0" w:space="0" w:color="auto"/>
          </w:divBdr>
        </w:div>
        <w:div w:id="1622111959">
          <w:marLeft w:val="720"/>
          <w:marRight w:val="0"/>
          <w:marTop w:val="0"/>
          <w:marBottom w:val="0"/>
          <w:divBdr>
            <w:top w:val="none" w:sz="0" w:space="0" w:color="auto"/>
            <w:left w:val="none" w:sz="0" w:space="0" w:color="auto"/>
            <w:bottom w:val="none" w:sz="0" w:space="0" w:color="auto"/>
            <w:right w:val="none" w:sz="0" w:space="0" w:color="auto"/>
          </w:divBdr>
        </w:div>
        <w:div w:id="1641690666">
          <w:marLeft w:val="72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7657017">
      <w:bodyDiv w:val="1"/>
      <w:marLeft w:val="0"/>
      <w:marRight w:val="0"/>
      <w:marTop w:val="0"/>
      <w:marBottom w:val="0"/>
      <w:divBdr>
        <w:top w:val="none" w:sz="0" w:space="0" w:color="auto"/>
        <w:left w:val="none" w:sz="0" w:space="0" w:color="auto"/>
        <w:bottom w:val="none" w:sz="0" w:space="0" w:color="auto"/>
        <w:right w:val="none" w:sz="0" w:space="0" w:color="auto"/>
      </w:divBdr>
      <w:divsChild>
        <w:div w:id="183792908">
          <w:marLeft w:val="0"/>
          <w:marRight w:val="0"/>
          <w:marTop w:val="0"/>
          <w:marBottom w:val="0"/>
          <w:divBdr>
            <w:top w:val="none" w:sz="0" w:space="0" w:color="auto"/>
            <w:left w:val="none" w:sz="0" w:space="0" w:color="auto"/>
            <w:bottom w:val="none" w:sz="0" w:space="0" w:color="auto"/>
            <w:right w:val="none" w:sz="0" w:space="0" w:color="auto"/>
          </w:divBdr>
          <w:divsChild>
            <w:div w:id="223224588">
              <w:marLeft w:val="0"/>
              <w:marRight w:val="0"/>
              <w:marTop w:val="0"/>
              <w:marBottom w:val="0"/>
              <w:divBdr>
                <w:top w:val="none" w:sz="0" w:space="0" w:color="auto"/>
                <w:left w:val="none" w:sz="0" w:space="0" w:color="auto"/>
                <w:bottom w:val="none" w:sz="0" w:space="0" w:color="auto"/>
                <w:right w:val="none" w:sz="0" w:space="0" w:color="auto"/>
              </w:divBdr>
              <w:divsChild>
                <w:div w:id="47531370">
                  <w:marLeft w:val="0"/>
                  <w:marRight w:val="0"/>
                  <w:marTop w:val="0"/>
                  <w:marBottom w:val="0"/>
                  <w:divBdr>
                    <w:top w:val="none" w:sz="0" w:space="0" w:color="auto"/>
                    <w:left w:val="none" w:sz="0" w:space="0" w:color="auto"/>
                    <w:bottom w:val="none" w:sz="0" w:space="0" w:color="auto"/>
                    <w:right w:val="none" w:sz="0" w:space="0" w:color="auto"/>
                  </w:divBdr>
                  <w:divsChild>
                    <w:div w:id="772747331">
                      <w:marLeft w:val="0"/>
                      <w:marRight w:val="0"/>
                      <w:marTop w:val="0"/>
                      <w:marBottom w:val="0"/>
                      <w:divBdr>
                        <w:top w:val="none" w:sz="0" w:space="0" w:color="auto"/>
                        <w:left w:val="none" w:sz="0" w:space="0" w:color="auto"/>
                        <w:bottom w:val="none" w:sz="0" w:space="0" w:color="auto"/>
                        <w:right w:val="none" w:sz="0" w:space="0" w:color="auto"/>
                      </w:divBdr>
                      <w:divsChild>
                        <w:div w:id="879585312">
                          <w:marLeft w:val="0"/>
                          <w:marRight w:val="0"/>
                          <w:marTop w:val="0"/>
                          <w:marBottom w:val="0"/>
                          <w:divBdr>
                            <w:top w:val="none" w:sz="0" w:space="0" w:color="auto"/>
                            <w:left w:val="none" w:sz="0" w:space="0" w:color="auto"/>
                            <w:bottom w:val="none" w:sz="0" w:space="0" w:color="auto"/>
                            <w:right w:val="none" w:sz="0" w:space="0" w:color="auto"/>
                          </w:divBdr>
                          <w:divsChild>
                            <w:div w:id="1016036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9488566">
      <w:bodyDiv w:val="1"/>
      <w:marLeft w:val="0"/>
      <w:marRight w:val="0"/>
      <w:marTop w:val="0"/>
      <w:marBottom w:val="0"/>
      <w:divBdr>
        <w:top w:val="none" w:sz="0" w:space="0" w:color="auto"/>
        <w:left w:val="none" w:sz="0" w:space="0" w:color="auto"/>
        <w:bottom w:val="none" w:sz="0" w:space="0" w:color="auto"/>
        <w:right w:val="none" w:sz="0" w:space="0" w:color="auto"/>
      </w:divBdr>
      <w:divsChild>
        <w:div w:id="556356488">
          <w:marLeft w:val="720"/>
          <w:marRight w:val="0"/>
          <w:marTop w:val="0"/>
          <w:marBottom w:val="0"/>
          <w:divBdr>
            <w:top w:val="none" w:sz="0" w:space="0" w:color="auto"/>
            <w:left w:val="none" w:sz="0" w:space="0" w:color="auto"/>
            <w:bottom w:val="none" w:sz="0" w:space="0" w:color="auto"/>
            <w:right w:val="none" w:sz="0" w:space="0" w:color="auto"/>
          </w:divBdr>
        </w:div>
        <w:div w:id="784426104">
          <w:marLeft w:val="1325"/>
          <w:marRight w:val="0"/>
          <w:marTop w:val="0"/>
          <w:marBottom w:val="0"/>
          <w:divBdr>
            <w:top w:val="none" w:sz="0" w:space="0" w:color="auto"/>
            <w:left w:val="none" w:sz="0" w:space="0" w:color="auto"/>
            <w:bottom w:val="none" w:sz="0" w:space="0" w:color="auto"/>
            <w:right w:val="none" w:sz="0" w:space="0" w:color="auto"/>
          </w:divBdr>
        </w:div>
      </w:divsChild>
    </w:div>
    <w:div w:id="188313181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565581">
      <w:bodyDiv w:val="1"/>
      <w:marLeft w:val="0"/>
      <w:marRight w:val="0"/>
      <w:marTop w:val="0"/>
      <w:marBottom w:val="0"/>
      <w:divBdr>
        <w:top w:val="none" w:sz="0" w:space="0" w:color="auto"/>
        <w:left w:val="none" w:sz="0" w:space="0" w:color="auto"/>
        <w:bottom w:val="none" w:sz="0" w:space="0" w:color="auto"/>
        <w:right w:val="none" w:sz="0" w:space="0" w:color="auto"/>
      </w:divBdr>
    </w:div>
    <w:div w:id="1939408763">
      <w:bodyDiv w:val="1"/>
      <w:marLeft w:val="0"/>
      <w:marRight w:val="0"/>
      <w:marTop w:val="0"/>
      <w:marBottom w:val="0"/>
      <w:divBdr>
        <w:top w:val="none" w:sz="0" w:space="0" w:color="auto"/>
        <w:left w:val="none" w:sz="0" w:space="0" w:color="auto"/>
        <w:bottom w:val="none" w:sz="0" w:space="0" w:color="auto"/>
        <w:right w:val="none" w:sz="0" w:space="0" w:color="auto"/>
      </w:divBdr>
    </w:div>
    <w:div w:id="1974213257">
      <w:bodyDiv w:val="1"/>
      <w:marLeft w:val="0"/>
      <w:marRight w:val="0"/>
      <w:marTop w:val="0"/>
      <w:marBottom w:val="0"/>
      <w:divBdr>
        <w:top w:val="none" w:sz="0" w:space="0" w:color="auto"/>
        <w:left w:val="none" w:sz="0" w:space="0" w:color="auto"/>
        <w:bottom w:val="none" w:sz="0" w:space="0" w:color="auto"/>
        <w:right w:val="none" w:sz="0" w:space="0" w:color="auto"/>
      </w:divBdr>
      <w:divsChild>
        <w:div w:id="194319237">
          <w:marLeft w:val="1166"/>
          <w:marRight w:val="0"/>
          <w:marTop w:val="0"/>
          <w:marBottom w:val="0"/>
          <w:divBdr>
            <w:top w:val="none" w:sz="0" w:space="0" w:color="auto"/>
            <w:left w:val="none" w:sz="0" w:space="0" w:color="auto"/>
            <w:bottom w:val="none" w:sz="0" w:space="0" w:color="auto"/>
            <w:right w:val="none" w:sz="0" w:space="0" w:color="auto"/>
          </w:divBdr>
        </w:div>
        <w:div w:id="284702097">
          <w:marLeft w:val="547"/>
          <w:marRight w:val="0"/>
          <w:marTop w:val="0"/>
          <w:marBottom w:val="0"/>
          <w:divBdr>
            <w:top w:val="none" w:sz="0" w:space="0" w:color="auto"/>
            <w:left w:val="none" w:sz="0" w:space="0" w:color="auto"/>
            <w:bottom w:val="none" w:sz="0" w:space="0" w:color="auto"/>
            <w:right w:val="none" w:sz="0" w:space="0" w:color="auto"/>
          </w:divBdr>
        </w:div>
        <w:div w:id="334915608">
          <w:marLeft w:val="547"/>
          <w:marRight w:val="0"/>
          <w:marTop w:val="0"/>
          <w:marBottom w:val="0"/>
          <w:divBdr>
            <w:top w:val="none" w:sz="0" w:space="0" w:color="auto"/>
            <w:left w:val="none" w:sz="0" w:space="0" w:color="auto"/>
            <w:bottom w:val="none" w:sz="0" w:space="0" w:color="auto"/>
            <w:right w:val="none" w:sz="0" w:space="0" w:color="auto"/>
          </w:divBdr>
        </w:div>
        <w:div w:id="2142258274">
          <w:marLeft w:val="547"/>
          <w:marRight w:val="0"/>
          <w:marTop w:val="0"/>
          <w:marBottom w:val="0"/>
          <w:divBdr>
            <w:top w:val="none" w:sz="0" w:space="0" w:color="auto"/>
            <w:left w:val="none" w:sz="0" w:space="0" w:color="auto"/>
            <w:bottom w:val="none" w:sz="0" w:space="0" w:color="auto"/>
            <w:right w:val="none" w:sz="0" w:space="0" w:color="auto"/>
          </w:divBdr>
        </w:div>
      </w:divsChild>
    </w:div>
    <w:div w:id="1999729721">
      <w:bodyDiv w:val="1"/>
      <w:marLeft w:val="0"/>
      <w:marRight w:val="0"/>
      <w:marTop w:val="0"/>
      <w:marBottom w:val="0"/>
      <w:divBdr>
        <w:top w:val="none" w:sz="0" w:space="0" w:color="auto"/>
        <w:left w:val="none" w:sz="0" w:space="0" w:color="auto"/>
        <w:bottom w:val="none" w:sz="0" w:space="0" w:color="auto"/>
        <w:right w:val="none" w:sz="0" w:space="0" w:color="auto"/>
      </w:divBdr>
    </w:div>
    <w:div w:id="2023504130">
      <w:bodyDiv w:val="1"/>
      <w:marLeft w:val="0"/>
      <w:marRight w:val="0"/>
      <w:marTop w:val="0"/>
      <w:marBottom w:val="0"/>
      <w:divBdr>
        <w:top w:val="none" w:sz="0" w:space="0" w:color="auto"/>
        <w:left w:val="none" w:sz="0" w:space="0" w:color="auto"/>
        <w:bottom w:val="none" w:sz="0" w:space="0" w:color="auto"/>
        <w:right w:val="none" w:sz="0" w:space="0" w:color="auto"/>
      </w:divBdr>
      <w:divsChild>
        <w:div w:id="912853292">
          <w:marLeft w:val="0"/>
          <w:marRight w:val="0"/>
          <w:marTop w:val="0"/>
          <w:marBottom w:val="0"/>
          <w:divBdr>
            <w:top w:val="none" w:sz="0" w:space="0" w:color="auto"/>
            <w:left w:val="none" w:sz="0" w:space="0" w:color="auto"/>
            <w:bottom w:val="none" w:sz="0" w:space="0" w:color="auto"/>
            <w:right w:val="none" w:sz="0" w:space="0" w:color="auto"/>
          </w:divBdr>
          <w:divsChild>
            <w:div w:id="1907689247">
              <w:marLeft w:val="0"/>
              <w:marRight w:val="0"/>
              <w:marTop w:val="0"/>
              <w:marBottom w:val="0"/>
              <w:divBdr>
                <w:top w:val="none" w:sz="0" w:space="0" w:color="auto"/>
                <w:left w:val="none" w:sz="0" w:space="0" w:color="auto"/>
                <w:bottom w:val="none" w:sz="0" w:space="0" w:color="auto"/>
                <w:right w:val="none" w:sz="0" w:space="0" w:color="auto"/>
              </w:divBdr>
              <w:divsChild>
                <w:div w:id="2053571994">
                  <w:marLeft w:val="0"/>
                  <w:marRight w:val="0"/>
                  <w:marTop w:val="0"/>
                  <w:marBottom w:val="0"/>
                  <w:divBdr>
                    <w:top w:val="none" w:sz="0" w:space="0" w:color="auto"/>
                    <w:left w:val="none" w:sz="0" w:space="0" w:color="auto"/>
                    <w:bottom w:val="none" w:sz="0" w:space="0" w:color="auto"/>
                    <w:right w:val="none" w:sz="0" w:space="0" w:color="auto"/>
                  </w:divBdr>
                  <w:divsChild>
                    <w:div w:id="1095636800">
                      <w:marLeft w:val="0"/>
                      <w:marRight w:val="0"/>
                      <w:marTop w:val="0"/>
                      <w:marBottom w:val="0"/>
                      <w:divBdr>
                        <w:top w:val="none" w:sz="0" w:space="0" w:color="auto"/>
                        <w:left w:val="none" w:sz="0" w:space="0" w:color="auto"/>
                        <w:bottom w:val="none" w:sz="0" w:space="0" w:color="auto"/>
                        <w:right w:val="none" w:sz="0" w:space="0" w:color="auto"/>
                      </w:divBdr>
                      <w:divsChild>
                        <w:div w:id="555701776">
                          <w:marLeft w:val="0"/>
                          <w:marRight w:val="0"/>
                          <w:marTop w:val="0"/>
                          <w:marBottom w:val="0"/>
                          <w:divBdr>
                            <w:top w:val="none" w:sz="0" w:space="0" w:color="auto"/>
                            <w:left w:val="none" w:sz="0" w:space="0" w:color="auto"/>
                            <w:bottom w:val="none" w:sz="0" w:space="0" w:color="auto"/>
                            <w:right w:val="none" w:sz="0" w:space="0" w:color="auto"/>
                          </w:divBdr>
                          <w:divsChild>
                            <w:div w:id="1986399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1196551">
      <w:bodyDiv w:val="1"/>
      <w:marLeft w:val="0"/>
      <w:marRight w:val="0"/>
      <w:marTop w:val="0"/>
      <w:marBottom w:val="0"/>
      <w:divBdr>
        <w:top w:val="none" w:sz="0" w:space="0" w:color="auto"/>
        <w:left w:val="none" w:sz="0" w:space="0" w:color="auto"/>
        <w:bottom w:val="none" w:sz="0" w:space="0" w:color="auto"/>
        <w:right w:val="none" w:sz="0" w:space="0" w:color="auto"/>
      </w:divBdr>
    </w:div>
    <w:div w:id="2142847839">
      <w:bodyDiv w:val="1"/>
      <w:marLeft w:val="0"/>
      <w:marRight w:val="0"/>
      <w:marTop w:val="0"/>
      <w:marBottom w:val="0"/>
      <w:divBdr>
        <w:top w:val="none" w:sz="0" w:space="0" w:color="auto"/>
        <w:left w:val="none" w:sz="0" w:space="0" w:color="auto"/>
        <w:bottom w:val="none" w:sz="0" w:space="0" w:color="auto"/>
        <w:right w:val="none" w:sz="0" w:space="0" w:color="auto"/>
      </w:divBdr>
      <w:divsChild>
        <w:div w:id="1758864470">
          <w:marLeft w:val="0"/>
          <w:marRight w:val="0"/>
          <w:marTop w:val="0"/>
          <w:marBottom w:val="0"/>
          <w:divBdr>
            <w:top w:val="none" w:sz="0" w:space="0" w:color="auto"/>
            <w:left w:val="none" w:sz="0" w:space="0" w:color="auto"/>
            <w:bottom w:val="none" w:sz="0" w:space="0" w:color="auto"/>
            <w:right w:val="none" w:sz="0" w:space="0" w:color="auto"/>
          </w:divBdr>
          <w:divsChild>
            <w:div w:id="1525829286">
              <w:marLeft w:val="0"/>
              <w:marRight w:val="0"/>
              <w:marTop w:val="0"/>
              <w:marBottom w:val="0"/>
              <w:divBdr>
                <w:top w:val="none" w:sz="0" w:space="0" w:color="auto"/>
                <w:left w:val="none" w:sz="0" w:space="0" w:color="auto"/>
                <w:bottom w:val="none" w:sz="0" w:space="0" w:color="auto"/>
                <w:right w:val="none" w:sz="0" w:space="0" w:color="auto"/>
              </w:divBdr>
              <w:divsChild>
                <w:div w:id="1626933217">
                  <w:marLeft w:val="0"/>
                  <w:marRight w:val="0"/>
                  <w:marTop w:val="0"/>
                  <w:marBottom w:val="0"/>
                  <w:divBdr>
                    <w:top w:val="none" w:sz="0" w:space="0" w:color="auto"/>
                    <w:left w:val="none" w:sz="0" w:space="0" w:color="auto"/>
                    <w:bottom w:val="none" w:sz="0" w:space="0" w:color="auto"/>
                    <w:right w:val="none" w:sz="0" w:space="0" w:color="auto"/>
                  </w:divBdr>
                  <w:divsChild>
                    <w:div w:id="405804373">
                      <w:marLeft w:val="0"/>
                      <w:marRight w:val="0"/>
                      <w:marTop w:val="0"/>
                      <w:marBottom w:val="0"/>
                      <w:divBdr>
                        <w:top w:val="none" w:sz="0" w:space="0" w:color="auto"/>
                        <w:left w:val="none" w:sz="0" w:space="0" w:color="auto"/>
                        <w:bottom w:val="none" w:sz="0" w:space="0" w:color="auto"/>
                        <w:right w:val="none" w:sz="0" w:space="0" w:color="auto"/>
                      </w:divBdr>
                      <w:divsChild>
                        <w:div w:id="1102141887">
                          <w:marLeft w:val="0"/>
                          <w:marRight w:val="0"/>
                          <w:marTop w:val="0"/>
                          <w:marBottom w:val="0"/>
                          <w:divBdr>
                            <w:top w:val="none" w:sz="0" w:space="0" w:color="auto"/>
                            <w:left w:val="none" w:sz="0" w:space="0" w:color="auto"/>
                            <w:bottom w:val="none" w:sz="0" w:space="0" w:color="auto"/>
                            <w:right w:val="none" w:sz="0" w:space="0" w:color="auto"/>
                          </w:divBdr>
                          <w:divsChild>
                            <w:div w:id="1843815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hyperlink" Target="https://arxiv.org/find/cs,math/1/au:+Land_I/0/1/0/all/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yperlink" Target="https://arxiv.org/find/cs,math/1/au:+Gabry_F/0/1/0/all/0/1" TargetMode="External"/><Relationship Id="rId23" Type="http://schemas.microsoft.com/office/2011/relationships/commentsExtended" Target="commentsExtended.xm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arxiv.org/find/cs,math/1/au:+Bioglio_V/0/1/0/all/0/1"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9FB7CE-4B87-4E6F-A189-92FFF8C79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9</Pages>
  <Words>3061</Words>
  <Characters>17452</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20473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Carmela Cozzo</cp:lastModifiedBy>
  <cp:revision>8</cp:revision>
  <cp:lastPrinted>2007-06-19T10:08:00Z</cp:lastPrinted>
  <dcterms:created xsi:type="dcterms:W3CDTF">2017-05-06T02:23:00Z</dcterms:created>
  <dcterms:modified xsi:type="dcterms:W3CDTF">2017-05-06T03:49:00Z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Pdunw4JrWMWJklxO++NL3oHiyZnQqnkMowereVn/pqQa27PtCvv6xd_x000d_
b3w8ehLctSm/lAqQv2kwuVl7UmTG41O1aSCL4GOjiDloreFxLQWxOsw+LhFGlWN5b2O/pj33_x000d_
r43rXK4IfhbPhKkEJTdw4oA37QL7sjv4LozMLAifvP3kdAEXdSY9S4KSr5tyZ+enwZq5/7jj_x000d_
EHthUAxLO+wMCWS0gC/TCPIT+l/mi6OBA4Jj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13F4zr1bjr7qodCWVucCGL1Rl3+uKe5ZzXzO_x000d_
u1U8two6XM4WnTG37VobczYHz2gOfKOiojYcrMw0ZpWxw+5EPDAnyrIn9RFO+3+mNzHkul/c_x000d_
D1yK+qqoFVOOS/ORI0rb6YTfKFH1B3IHhGW8La6/PnaCI7mumGiFUbnUBoXhPplKqjtyRgNx_x000d_
aWcCBiPquqP5Cf66oHR0FLjr5iAtLS58a4MC9YZ25lBgYwGVWC01Vf</vt:lpwstr>
  </property>
  <property fmtid="{D5CDD505-2E9C-101B-9397-08002B2CF9AE}" pid="7" name="_ms_pID_7253432_00">
    <vt:lpwstr>_ms_pID_7253432</vt:lpwstr>
  </property>
  <property fmtid="{D5CDD505-2E9C-101B-9397-08002B2CF9AE}" pid="8" name="_ms_pID_7253433">
    <vt:lpwstr>w/GC6ZnU0z8IrOZDIf_x000d_
VOEpqVZQ13NizDb79RysU8O0sb40F76bHAVf4XkbDnd8qOpN+vRN+j9lyNLzmtvEm0dkq3Hm_x000d_
XzMBuJJ6jI2dKsyrpN8ToEU6uoPcnEKy+mIF5Wy8BE6TcUzp/qgJFsZluKMtLw07PnX4V9Y/_x000d_
KxM9wwfQIQZDM0Ij4jZM6eUPg+9l5QH6bStZH4pMHuzHB37GoxpCE+y8wyFA0gCYiuPR+hO/</vt:lpwstr>
  </property>
  <property fmtid="{D5CDD505-2E9C-101B-9397-08002B2CF9AE}" pid="9" name="_ms_pID_7253433_00">
    <vt:lpwstr>_ms_pID_7253433</vt:lpwstr>
  </property>
  <property fmtid="{D5CDD505-2E9C-101B-9397-08002B2CF9AE}" pid="10" name="_ms_pID_7253434">
    <vt:lpwstr>_x000d_
lTVaGgWLYs82cIkRb+kfqs7TZOnHwDgjAM8sKaNeXx5Q2Pnh/Kaffl+NJdqAY4mKVrmRUeg5_x000d_
JX/JLVO06TNGVqM0t/NvYf8Lv+1+m6SApRqEnYtTvRWciOOpLZmpdzescLO1HLjhUjqxG+vk_x000d_
mG/Wck58IyKS777o/LfAv1Bi/sm3XzA/eaL9AfThNRAKfYu2Xpza0uIOEhra4MuJld4j2C7u_x000d_
H9opeerEc49ErZKW</vt:lpwstr>
  </property>
  <property fmtid="{D5CDD505-2E9C-101B-9397-08002B2CF9AE}" pid="11" name="_ms_pID_7253434_00">
    <vt:lpwstr>_ms_pID_7253434</vt:lpwstr>
  </property>
  <property fmtid="{D5CDD505-2E9C-101B-9397-08002B2CF9AE}" pid="12" name="_ms_pID_7253435">
    <vt:lpwstr>dD1m3yGXDj5gIMY+X/Yhnr/dE8xcqKtPkwtrH+cC3pouE2BnFnD87+WC_x000d_
HiIvs/K6Ko5uKamPCmKg4SeeXDUFThUq8g8Puep/H98H7lIYBpHk8mA9TuYBSNfT/t7sBmmG_x000d_
KP4dcceCr7XYuYHQ2Ax251wY9d+QwCCKRnE8uraEa6BOH7jAHdIgX6Uy5rSXeCQ4AMeYJhgI_x000d_
5fsWPq/2J6oKvwo1us0H3y6d4WAipRWmJZ</vt:lpwstr>
  </property>
  <property fmtid="{D5CDD505-2E9C-101B-9397-08002B2CF9AE}" pid="13" name="_ms_pID_7253435_00">
    <vt:lpwstr>_ms_pID_7253435</vt:lpwstr>
  </property>
  <property fmtid="{D5CDD505-2E9C-101B-9397-08002B2CF9AE}" pid="14" name="_ms_pID_7253436">
    <vt:lpwstr>oPlIOfIF2n7qsYmK+ECxo0SEm+tP1CDenLdROI_x000d_
lTYzomdX6JuOsGnPF9hUeszUi6Sw/GHj3K/Oi/UdIPObdKo8pz0kKbyBoJ1Z8mKtRqcv2afJ_x000d_
OdY13KFbNLxkVSjEYZBWYqnPzHpH0fKld93GUNee86CRqqXLlcCJHcXVF3+vJ00dz2eEAjIJ_x000d_
rT5U+RbYdvx8vC24i67oVkzL9GbCONQc9+raPjETI3rsVvBlNDEF</vt:lpwstr>
  </property>
  <property fmtid="{D5CDD505-2E9C-101B-9397-08002B2CF9AE}" pid="15" name="_ms_pID_7253436_00">
    <vt:lpwstr>_ms_pID_7253436</vt:lpwstr>
  </property>
  <property fmtid="{D5CDD505-2E9C-101B-9397-08002B2CF9AE}" pid="16" name="_ms_pID_7253437">
    <vt:lpwstr>ei/ZuQy3x51EHvt80IHf_x000d_
211057AFOXtQ55GWXluT8MzapOHwSwXOCnSGJnrR/T9Ibl3RGIL1IMVC11K2AySrJNjdAKDf_x000d_
Dhumk0icZlox/aRuppuq6KE64hRIN3ugwG2A8x9vaNSLC1a9d3V0aoNb2naay7bnun7TwYgX_x000d_
c83sI/8zQm7+2sM5UMzZ2/brq7UPps50jVZLtmAla94LC63kOMu5Vp6iJsN4DouysbrRCe</vt:lpwstr>
  </property>
  <property fmtid="{D5CDD505-2E9C-101B-9397-08002B2CF9AE}" pid="17" name="_ms_pID_7253437_00">
    <vt:lpwstr>_ms_pID_7253437</vt:lpwstr>
  </property>
  <property fmtid="{D5CDD505-2E9C-101B-9397-08002B2CF9AE}" pid="18" name="_ms_pID_7253438">
    <vt:lpwstr>AU_x000d_
Su5GIEv3LjSz/NkU6fuhJf/Kmo2ilj4k6mwoltC3BS5Y/vojsJTppwDPdhJI9PuQfrvwPYNc_x000d_
ZBLAX8h3SEQKSgBV8SA=</vt:lpwstr>
  </property>
  <property fmtid="{D5CDD505-2E9C-101B-9397-08002B2CF9AE}" pid="19" name="_ms_pID_7253438_00">
    <vt:lpwstr>_ms_pID_7253438</vt:lpwstr>
  </property>
  <property fmtid="{D5CDD505-2E9C-101B-9397-08002B2CF9AE}" pid="20" name="_new_ms_pID_72543">
    <vt:lpwstr>(3)jW8CX0B9m2nCzHtEqZuB7WKVqCW+w0Y3b8SBX3nKlfRw3KO+RWt3RIUV+TA508vdjR5Yw75d_x000d_
66lWNn/4NWAH/O8ok1wvub7H2vfZUdyN0OPRgdJVCwUrTNEePtp4wQXSX99x4ZFT2OPnaV4n_x000d_
T+hAz23vBJ0eQz01/tBZGDfOc8RzdqgyQ6Ip+8nG0gj2v+Avl4f0ddly+3EGThTvE42Qdp+B_x000d_
f7IG9qBMfU0tSBz8yQ</vt:lpwstr>
  </property>
  <property fmtid="{D5CDD505-2E9C-101B-9397-08002B2CF9AE}" pid="21" name="_new_ms_pID_72543_00">
    <vt:lpwstr>_new_ms_pID_72543</vt:lpwstr>
  </property>
  <property fmtid="{D5CDD505-2E9C-101B-9397-08002B2CF9AE}" pid="22" name="_new_ms_pID_725431">
    <vt:lpwstr>/YtGdzC036B8Y0LIzVF7n8DPtryrPv8uV9nlZxJrZnPmdki5DSqIMb_x000d_
dTgZ/IabJQ33MCDpl3Jgwsu4+QA9cietMHNdX6FuW/OW/+Jzc0NDVQySx4qeQlvqw6WHSndM_x000d_
L/xwzl6TB/WNmk0NyXhCXtUtwgLzADeOaYcBu71dWl4S1PV5OuRA3Qfn2QhVaswRttOPGwWz_x000d_
llx/bX1cpdoaq4uJR5AO/+oU96SWlBb0aZNU</vt:lpwstr>
  </property>
  <property fmtid="{D5CDD505-2E9C-101B-9397-08002B2CF9AE}" pid="23" name="_new_ms_pID_725431_00">
    <vt:lpwstr>_new_ms_pID_725431</vt:lpwstr>
  </property>
  <property fmtid="{D5CDD505-2E9C-101B-9397-08002B2CF9AE}" pid="24" name="_new_ms_pID_725432">
    <vt:lpwstr>9GCH+pMJdh8RckYfT+fy6tiGWoNNlPMOL/P3_x000d_
R6uXJDL8rxIpY4vm7F1II+Aq08Vwc5hRcdcbp6HehCLSbkUEOFJvC2vzd1aSabV26bpixN5y_x000d_
</vt:lpwstr>
  </property>
  <property fmtid="{D5CDD505-2E9C-101B-9397-08002B2CF9AE}" pid="25" name="_new_ms_pID_725432_00">
    <vt:lpwstr>_new_ms_pID_725432</vt:lpwstr>
  </property>
  <property fmtid="{D5CDD505-2E9C-101B-9397-08002B2CF9AE}" pid="26" name="MTWinEqns">
    <vt:bool>true</vt:bool>
  </property>
  <property fmtid="{D5CDD505-2E9C-101B-9397-08002B2CF9AE}" pid="27" name="_2015_ms_pID_725343">
    <vt:lpwstr>(3)jyz2P/THeb4sm0tIeNb0kGou6mS+3ewL7QWmhkkXLBY63ZimKvwqqLtspphrc6cuda2c9M38
RuLxBBskgkS+O3mN7RlD+k6rl3rdiUGwWyCbdUfBESlb1PKeU2NTS63vNDG4sFZiVJF4eNZY
O1Fv1uJ3OIJnwlsnbzIlQ2Rd6fJewpczUoybdWKgOBe8Hg9xeBZd/GaGH5PrlZReAUyTltaM
FLQtG4VQTMY6zQ5Mmm</vt:lpwstr>
  </property>
  <property fmtid="{D5CDD505-2E9C-101B-9397-08002B2CF9AE}" pid="28" name="_2015_ms_pID_7253431">
    <vt:lpwstr>gxBoJTC7zbsSq9cF6TGGbqUqmz4rtg5+Ft437vCROEqbgbfxIy4rRD
u0BId7oVizdEXbcVDOHhZHHQSaNfg+0cc4pIZYvFo7o6Q9PptMwzr/vZi12NEe0n80vieoyp
Jh8Fx+JvJjwmT3AzzrPLunFn8NY0ulHMg8XjmY+p55dM0NKHrxpseVnAXyCSz5iWTRAII9Vq
SuTr8Kbpxg3FhtT47I5uDcvqCxjcOIOz86dv</vt:lpwstr>
  </property>
  <property fmtid="{D5CDD505-2E9C-101B-9397-08002B2CF9AE}" pid="29" name="_2015_ms_pID_7253432">
    <vt:lpwstr>36isBJQjHagw2rcbc+NqCRa6qwI3gKifL+5M
F1klwvMI</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1494036255</vt:lpwstr>
  </property>
</Properties>
</file>